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«Средняя общеобразовательная школа № 58» Советского района г. Казани</w:t>
      </w:r>
    </w:p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50"/>
        <w:tblW w:w="0" w:type="auto"/>
        <w:tblLook w:val="04A0" w:firstRow="1" w:lastRow="0" w:firstColumn="1" w:lastColumn="0" w:noHBand="0" w:noVBand="1"/>
      </w:tblPr>
      <w:tblGrid>
        <w:gridCol w:w="3069"/>
        <w:gridCol w:w="3205"/>
        <w:gridCol w:w="3297"/>
      </w:tblGrid>
      <w:tr w:rsidR="00EF51ED" w:rsidRPr="00EF51ED" w:rsidTr="00EF51ED">
        <w:tc>
          <w:tcPr>
            <w:tcW w:w="3126" w:type="dxa"/>
            <w:hideMark/>
          </w:tcPr>
          <w:p w:rsidR="00EF51ED" w:rsidRPr="00EF51ED" w:rsidRDefault="00EF51ED" w:rsidP="00EF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«Рассмотрено»</w:t>
            </w:r>
          </w:p>
          <w:p w:rsidR="00EF51ED" w:rsidRPr="00EF51ED" w:rsidRDefault="00EF51ED" w:rsidP="00EF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 МО учителей естественного цикла</w:t>
            </w:r>
          </w:p>
          <w:p w:rsidR="00EF51ED" w:rsidRPr="00EF51ED" w:rsidRDefault="00EF51ED" w:rsidP="00EF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№___ </w:t>
            </w:r>
            <w:proofErr w:type="gramStart"/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EF51ED" w:rsidRPr="00EF51ED" w:rsidRDefault="00EF51ED" w:rsidP="00EF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«___»__________2016г.                   </w:t>
            </w:r>
          </w:p>
        </w:tc>
        <w:tc>
          <w:tcPr>
            <w:tcW w:w="3378" w:type="dxa"/>
            <w:hideMark/>
          </w:tcPr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«Согласовано»</w:t>
            </w:r>
          </w:p>
          <w:p w:rsidR="00EF51ED" w:rsidRPr="00EF51ED" w:rsidRDefault="00EF51ED" w:rsidP="00EF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Заместитель </w:t>
            </w:r>
          </w:p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Руководителя по УР </w:t>
            </w:r>
          </w:p>
          <w:p w:rsidR="00EF51ED" w:rsidRPr="00EF51ED" w:rsidRDefault="00EF51ED" w:rsidP="00EF51E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____</w:t>
            </w:r>
            <w:proofErr w:type="spellStart"/>
            <w:r w:rsidRPr="00EF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Мубаракова</w:t>
            </w:r>
            <w:proofErr w:type="spellEnd"/>
            <w:r w:rsidRPr="00EF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А.</w:t>
            </w:r>
            <w:proofErr w:type="gramStart"/>
            <w:r w:rsidRPr="00EF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</w:t>
            </w:r>
            <w:proofErr w:type="gramEnd"/>
          </w:p>
          <w:p w:rsidR="00EF51ED" w:rsidRPr="00EF51ED" w:rsidRDefault="00EF51ED" w:rsidP="00EF51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3421" w:type="dxa"/>
          </w:tcPr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«Утверждаю»  </w:t>
            </w:r>
          </w:p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МБОУ</w:t>
            </w:r>
          </w:p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«Школа № 58»</w:t>
            </w:r>
          </w:p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______</w:t>
            </w:r>
            <w:proofErr w:type="spellStart"/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Г.З.</w:t>
            </w:r>
            <w:r w:rsidRPr="00EF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Коптелова</w:t>
            </w:r>
            <w:proofErr w:type="spellEnd"/>
            <w:r w:rsidRPr="00EF51E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Приказ №____(о)</w:t>
            </w:r>
          </w:p>
          <w:p w:rsidR="00EF51ED" w:rsidRPr="00EF51ED" w:rsidRDefault="00EF51ED" w:rsidP="00EF51ED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01.09.2016г                        </w:t>
            </w:r>
          </w:p>
          <w:p w:rsidR="00EF51ED" w:rsidRPr="00EF51ED" w:rsidRDefault="00EF51ED" w:rsidP="00EF51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РАБОЧАЯ ПРОГРАММА</w:t>
      </w: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по учебному предмету (курсу) географии</w:t>
      </w: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в 6 классе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(обучение на дому)</w:t>
      </w: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2016-2017 учебный год</w:t>
      </w:r>
    </w:p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Составитель (автор) </w:t>
      </w:r>
      <w:r w:rsidRPr="00EF51ED">
        <w:rPr>
          <w:rFonts w:ascii="Times New Roman" w:eastAsia="Calibri" w:hAnsi="Times New Roman" w:cs="Times New Roman"/>
          <w:sz w:val="28"/>
          <w:szCs w:val="28"/>
          <w:u w:val="single"/>
        </w:rPr>
        <w:t>Маковская В.</w:t>
      </w:r>
      <w:proofErr w:type="gramStart"/>
      <w:r w:rsidRPr="00EF51ED">
        <w:rPr>
          <w:rFonts w:ascii="Times New Roman" w:eastAsia="Calibri" w:hAnsi="Times New Roman" w:cs="Times New Roman"/>
          <w:sz w:val="28"/>
          <w:szCs w:val="28"/>
          <w:u w:val="single"/>
        </w:rPr>
        <w:t>В</w:t>
      </w:r>
      <w:proofErr w:type="gramEnd"/>
    </w:p>
    <w:p w:rsidR="00EF51ED" w:rsidRPr="00EF51ED" w:rsidRDefault="00EF51ED" w:rsidP="00EF51E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Учитель</w:t>
      </w:r>
      <w:r w:rsidRPr="00EF51E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высшей </w:t>
      </w:r>
      <w:r w:rsidRPr="00EF51ED">
        <w:rPr>
          <w:rFonts w:ascii="Times New Roman" w:eastAsia="Calibri" w:hAnsi="Times New Roman" w:cs="Times New Roman"/>
          <w:sz w:val="28"/>
          <w:szCs w:val="28"/>
        </w:rPr>
        <w:t>квалификационной категории</w:t>
      </w: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Рассмотрено на заседании педсовета</w:t>
      </w:r>
    </w:p>
    <w:p w:rsidR="00EF51ED" w:rsidRPr="00EF51ED" w:rsidRDefault="00EF51ED" w:rsidP="00EF51ED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F51ED">
        <w:rPr>
          <w:rFonts w:ascii="Times New Roman" w:eastAsia="Calibri" w:hAnsi="Times New Roman" w:cs="Times New Roman"/>
          <w:sz w:val="28"/>
          <w:szCs w:val="28"/>
        </w:rPr>
        <w:t>Протокол № 2 от 26.08.2016</w:t>
      </w:r>
    </w:p>
    <w:p w:rsidR="00EF51ED" w:rsidRPr="00EF51ED" w:rsidRDefault="00EF51ED" w:rsidP="00EF51ED">
      <w:pPr>
        <w:rPr>
          <w:rFonts w:ascii="Times New Roman" w:eastAsia="Calibri" w:hAnsi="Times New Roman" w:cs="Times New Roman"/>
          <w:sz w:val="28"/>
          <w:szCs w:val="28"/>
        </w:rPr>
      </w:pPr>
    </w:p>
    <w:p w:rsidR="00EF51ED" w:rsidRPr="00EF51ED" w:rsidRDefault="00EF51ED" w:rsidP="00EF51ED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Учебно-тематическое планирование</w:t>
      </w: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51ED">
        <w:rPr>
          <w:rFonts w:ascii="Times New Roman" w:eastAsia="Calibri" w:hAnsi="Times New Roman" w:cs="Times New Roman"/>
          <w:b/>
          <w:sz w:val="24"/>
          <w:szCs w:val="24"/>
        </w:rPr>
        <w:t>по географии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Класс:  </w:t>
      </w:r>
      <w:r w:rsidRPr="00EF51ED"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proofErr w:type="gramStart"/>
      <w:r w:rsidRPr="00EF51E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</w:t>
      </w:r>
      <w:proofErr w:type="gramEnd"/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Учитель:  </w:t>
      </w:r>
      <w:r w:rsidRPr="00EF51ED">
        <w:rPr>
          <w:rFonts w:ascii="Times New Roman" w:eastAsia="Calibri" w:hAnsi="Times New Roman" w:cs="Times New Roman"/>
          <w:sz w:val="24"/>
          <w:szCs w:val="24"/>
          <w:u w:val="single"/>
        </w:rPr>
        <w:t>Маковская В.</w:t>
      </w:r>
      <w:proofErr w:type="gramStart"/>
      <w:r w:rsidRPr="00EF51ED">
        <w:rPr>
          <w:rFonts w:ascii="Times New Roman" w:eastAsia="Calibri" w:hAnsi="Times New Roman" w:cs="Times New Roman"/>
          <w:sz w:val="24"/>
          <w:szCs w:val="24"/>
          <w:u w:val="single"/>
        </w:rPr>
        <w:t>В</w:t>
      </w:r>
      <w:proofErr w:type="gramEnd"/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Количество часов: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8,5</w:t>
      </w:r>
      <w:r w:rsidRPr="00EF51ED">
        <w:rPr>
          <w:rFonts w:ascii="Times New Roman" w:eastAsia="Calibri" w:hAnsi="Times New Roman" w:cs="Times New Roman"/>
          <w:sz w:val="24"/>
          <w:szCs w:val="24"/>
          <w:u w:val="single"/>
        </w:rPr>
        <w:t>ч.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Всего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0,25</w:t>
      </w:r>
      <w:r w:rsidRPr="00EF51E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часа в неделю.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Плановых практических работ:    </w:t>
      </w:r>
      <w:r w:rsidRPr="00EF51ED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6  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EF51ED" w:rsidRPr="00EF51ED" w:rsidRDefault="00EF51ED" w:rsidP="00EF51ED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51ED">
        <w:rPr>
          <w:rFonts w:ascii="Times New Roman" w:eastAsia="Calibri" w:hAnsi="Times New Roman" w:cs="Times New Roman"/>
          <w:b/>
          <w:sz w:val="24"/>
          <w:szCs w:val="24"/>
        </w:rPr>
        <w:t>Планирование составлено на основе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1.</w:t>
      </w:r>
      <w:r w:rsidRPr="00EF51ED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EF51ED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 (далее ФГОС ООО) утверждённый приказом Министерства образования и науки Российской Федерации от 17.12.2010 г. №1897).</w:t>
      </w:r>
      <w:proofErr w:type="gramEnd"/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2.</w:t>
      </w:r>
      <w:r w:rsidRPr="00EF51ED">
        <w:rPr>
          <w:rFonts w:ascii="Times New Roman" w:eastAsia="Calibri" w:hAnsi="Times New Roman" w:cs="Times New Roman"/>
          <w:sz w:val="24"/>
          <w:szCs w:val="24"/>
        </w:rPr>
        <w:tab/>
        <w:t>Федеральным законом от 29 декабря 2012г. №273-ФЗ «Об образовании в Российской Федерации».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3.</w:t>
      </w:r>
      <w:r w:rsidRPr="00EF51ED">
        <w:rPr>
          <w:rFonts w:ascii="Times New Roman" w:eastAsia="Calibri" w:hAnsi="Times New Roman" w:cs="Times New Roman"/>
          <w:sz w:val="24"/>
          <w:szCs w:val="24"/>
        </w:rPr>
        <w:tab/>
        <w:t>Законом «Об образовании РФ» №273 ФЗ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4.</w:t>
      </w:r>
      <w:r w:rsidRPr="00EF51ED">
        <w:rPr>
          <w:rFonts w:ascii="Times New Roman" w:eastAsia="Calibri" w:hAnsi="Times New Roman" w:cs="Times New Roman"/>
          <w:sz w:val="24"/>
          <w:szCs w:val="24"/>
        </w:rPr>
        <w:tab/>
        <w:t>Учебным планом на 2016-2017 учебный год МБОУ «Школа №58»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5.</w:t>
      </w:r>
      <w:r w:rsidRPr="00EF51ED">
        <w:rPr>
          <w:rFonts w:ascii="Times New Roman" w:eastAsia="Calibri" w:hAnsi="Times New Roman" w:cs="Times New Roman"/>
          <w:sz w:val="24"/>
          <w:szCs w:val="24"/>
        </w:rPr>
        <w:tab/>
        <w:t>Основной образовательной программой школы;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6.</w:t>
      </w:r>
      <w:r w:rsidRPr="00EF51ED">
        <w:rPr>
          <w:rFonts w:ascii="Times New Roman" w:eastAsia="Calibri" w:hAnsi="Times New Roman" w:cs="Times New Roman"/>
          <w:sz w:val="24"/>
          <w:szCs w:val="24"/>
        </w:rPr>
        <w:tab/>
        <w:t>Учебник допущен  Приказом  Министерства образования и науки РФ от 27 декабря 2011 года «Об утверждении федеральных перечней учебников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2012-2013 учебный год.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7.</w:t>
      </w:r>
      <w:r w:rsidRPr="00EF51ED">
        <w:rPr>
          <w:rFonts w:ascii="Times New Roman" w:eastAsia="Calibri" w:hAnsi="Times New Roman" w:cs="Times New Roman"/>
          <w:sz w:val="24"/>
          <w:szCs w:val="24"/>
        </w:rPr>
        <w:tab/>
        <w:t xml:space="preserve">Рабочая учебная программа курса «География» составлена на основе Примерной программы по географии </w:t>
      </w:r>
      <w:proofErr w:type="spellStart"/>
      <w:r w:rsidRPr="00EF51ED">
        <w:rPr>
          <w:rFonts w:ascii="Times New Roman" w:eastAsia="Calibri" w:hAnsi="Times New Roman" w:cs="Times New Roman"/>
          <w:sz w:val="24"/>
          <w:szCs w:val="24"/>
        </w:rPr>
        <w:t>Е.М.Домогацких</w:t>
      </w:r>
      <w:proofErr w:type="spellEnd"/>
      <w:r w:rsidRPr="00EF51ED">
        <w:rPr>
          <w:rFonts w:ascii="Times New Roman" w:eastAsia="Calibri" w:hAnsi="Times New Roman" w:cs="Times New Roman"/>
          <w:sz w:val="24"/>
          <w:szCs w:val="24"/>
        </w:rPr>
        <w:t>: Программа по географии для 6-10 классов общеобразовательных учреждений. – 2-е изд. – М.: ООО «Торгово-издательский дом «Русское слово – РС», 2012.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Е.М. </w:t>
      </w:r>
      <w:proofErr w:type="spellStart"/>
      <w:r w:rsidRPr="00EF51ED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, Н.И. </w:t>
      </w:r>
      <w:proofErr w:type="gramStart"/>
      <w:r w:rsidRPr="00EF51ED">
        <w:rPr>
          <w:rFonts w:ascii="Times New Roman" w:eastAsia="Calibri" w:hAnsi="Times New Roman" w:cs="Times New Roman"/>
          <w:sz w:val="24"/>
          <w:szCs w:val="24"/>
        </w:rPr>
        <w:t>Алексеевский</w:t>
      </w:r>
      <w:proofErr w:type="gramEnd"/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 Физическая география. Учебник для 6 класса общеобразовательных учреждений  Российской Федерации.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8. Учебный график МБОУ «Школа №58» Советского района </w:t>
      </w:r>
      <w:proofErr w:type="spellStart"/>
      <w:r w:rsidRPr="00EF51ED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EF51ED">
        <w:rPr>
          <w:rFonts w:ascii="Times New Roman" w:eastAsia="Calibri" w:hAnsi="Times New Roman" w:cs="Times New Roman"/>
          <w:sz w:val="24"/>
          <w:szCs w:val="24"/>
        </w:rPr>
        <w:t>.К</w:t>
      </w:r>
      <w:proofErr w:type="gramEnd"/>
      <w:r w:rsidRPr="00EF51ED">
        <w:rPr>
          <w:rFonts w:ascii="Times New Roman" w:eastAsia="Calibri" w:hAnsi="Times New Roman" w:cs="Times New Roman"/>
          <w:sz w:val="24"/>
          <w:szCs w:val="24"/>
        </w:rPr>
        <w:t>азани</w:t>
      </w:r>
      <w:proofErr w:type="spellEnd"/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 на 2016-2017 учебный год.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F51ED">
        <w:rPr>
          <w:rFonts w:ascii="Times New Roman" w:eastAsia="Calibri" w:hAnsi="Times New Roman" w:cs="Times New Roman"/>
          <w:b/>
          <w:sz w:val="24"/>
          <w:szCs w:val="24"/>
        </w:rPr>
        <w:t>Учебно-методический комплект.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EF51ED">
        <w:rPr>
          <w:rFonts w:ascii="Times New Roman" w:eastAsia="Calibri" w:hAnsi="Times New Roman" w:cs="Times New Roman"/>
          <w:sz w:val="24"/>
          <w:szCs w:val="24"/>
        </w:rPr>
        <w:t>Домогацких</w:t>
      </w:r>
      <w:proofErr w:type="spellEnd"/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51ED">
        <w:rPr>
          <w:rFonts w:ascii="Times New Roman" w:eastAsia="Calibri" w:hAnsi="Times New Roman" w:cs="Times New Roman"/>
          <w:sz w:val="24"/>
          <w:szCs w:val="24"/>
        </w:rPr>
        <w:t>Е.М.</w:t>
      </w:r>
      <w:proofErr w:type="gramStart"/>
      <w:r w:rsidRPr="00EF51ED">
        <w:rPr>
          <w:rFonts w:ascii="Times New Roman" w:eastAsia="Calibri" w:hAnsi="Times New Roman" w:cs="Times New Roman"/>
          <w:sz w:val="24"/>
          <w:szCs w:val="24"/>
        </w:rPr>
        <w:t>Алексеевский</w:t>
      </w:r>
      <w:proofErr w:type="spellEnd"/>
      <w:proofErr w:type="gramEnd"/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F51ED">
        <w:rPr>
          <w:rFonts w:ascii="Times New Roman" w:eastAsia="Calibri" w:hAnsi="Times New Roman" w:cs="Times New Roman"/>
          <w:sz w:val="24"/>
          <w:szCs w:val="24"/>
        </w:rPr>
        <w:t>Н.И.«География</w:t>
      </w:r>
      <w:proofErr w:type="spellEnd"/>
      <w:r w:rsidRPr="00EF51ED">
        <w:rPr>
          <w:rFonts w:ascii="Times New Roman" w:eastAsia="Calibri" w:hAnsi="Times New Roman" w:cs="Times New Roman"/>
          <w:sz w:val="24"/>
          <w:szCs w:val="24"/>
        </w:rPr>
        <w:t xml:space="preserve">. Физическая география» Учебник для 6 класса общеобразовательных </w:t>
      </w:r>
      <w:proofErr w:type="spellStart"/>
      <w:r w:rsidRPr="00EF51ED">
        <w:rPr>
          <w:rFonts w:ascii="Times New Roman" w:eastAsia="Calibri" w:hAnsi="Times New Roman" w:cs="Times New Roman"/>
          <w:sz w:val="24"/>
          <w:szCs w:val="24"/>
        </w:rPr>
        <w:t>организаций</w:t>
      </w:r>
      <w:proofErr w:type="gramStart"/>
      <w:r w:rsidRPr="00EF51ED">
        <w:rPr>
          <w:rFonts w:ascii="Times New Roman" w:eastAsia="Calibri" w:hAnsi="Times New Roman" w:cs="Times New Roman"/>
          <w:sz w:val="24"/>
          <w:szCs w:val="24"/>
        </w:rPr>
        <w:t>.М</w:t>
      </w:r>
      <w:proofErr w:type="spellEnd"/>
      <w:proofErr w:type="gramEnd"/>
      <w:r w:rsidRPr="00EF51ED">
        <w:rPr>
          <w:rFonts w:ascii="Times New Roman" w:eastAsia="Calibri" w:hAnsi="Times New Roman" w:cs="Times New Roman"/>
          <w:sz w:val="24"/>
          <w:szCs w:val="24"/>
        </w:rPr>
        <w:t>. «Русское слово», 2015</w:t>
      </w:r>
    </w:p>
    <w:p w:rsidR="00EF51ED" w:rsidRPr="00EF51ED" w:rsidRDefault="00EF51ED" w:rsidP="00EF51E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2. Географический атлас, контурная карта  6 класс. – М.: Дрофа. 2016.</w:t>
      </w:r>
    </w:p>
    <w:p w:rsidR="00EF51ED" w:rsidRPr="00EF51ED" w:rsidRDefault="00EF51ED" w:rsidP="00EF51E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Методическое пособие / Е.М. 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Домогацких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2012.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литература.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 станицами учебника географии. – М.: Дрофа, 2012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2. Хрестоматия по физической географии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Данилова Е.А. География в таблицах. –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С-Пб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.: «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Тригон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2011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Мирутенко М.В. География. Краткий справочник школьника 6-10. - М.: Дрофа, 2007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5.Никитина Н.А. Поурочные разработки по географии 8 класс. – М.: «ВАКО» 2013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В.А. Снигирев. Игры на уроках географии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7. Интернет ресурсы.1. http://www.metodika.ru/  2.http://collegy.km.ru/  3.http://www.ychitel.com/  4.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ug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5. 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uroki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Uroki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geo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september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/  7.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geo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2000.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nm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index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8.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rgo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uchportal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 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zavuch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F51E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11. </w:t>
      </w:r>
      <w:hyperlink r:id="rId8" w:history="1"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http</w:t>
        </w:r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://</w:t>
        </w:r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www</w:t>
        </w:r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it</w:t>
        </w:r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-</w:t>
        </w:r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n</w:t>
        </w:r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EF51ED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F51ED" w:rsidRPr="00EF51ED" w:rsidRDefault="00EF51ED" w:rsidP="00EF51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51ED" w:rsidRPr="00EF51ED" w:rsidRDefault="00EF51ED" w:rsidP="00EF51E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51ED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Цели курса:</w:t>
      </w:r>
    </w:p>
    <w:p w:rsidR="00EF51ED" w:rsidRPr="00EF51ED" w:rsidRDefault="00EF51ED" w:rsidP="00EF51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</w:t>
      </w:r>
    </w:p>
    <w:p w:rsidR="00EF51ED" w:rsidRPr="00EF51ED" w:rsidRDefault="00EF51ED" w:rsidP="00EF51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Выработка у обучающихся понимания общественной потребности в географических знаниях, а также формирование у них отношения к географии как возможной области будущей  практической деятельности;</w:t>
      </w:r>
      <w:proofErr w:type="gramEnd"/>
    </w:p>
    <w:p w:rsidR="00EF51ED" w:rsidRPr="00EF51ED" w:rsidRDefault="00EF51ED" w:rsidP="00EF51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и умений безопасного и экологически целесообразного поведения в окружающей среде.</w:t>
      </w:r>
    </w:p>
    <w:p w:rsidR="00EF51ED" w:rsidRPr="00EF51ED" w:rsidRDefault="00EF51ED" w:rsidP="00EF51ED">
      <w:pPr>
        <w:numPr>
          <w:ilvl w:val="0"/>
          <w:numId w:val="4"/>
        </w:numPr>
        <w:tabs>
          <w:tab w:val="left" w:pos="709"/>
        </w:tabs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Заложить основы географического образования учащихся,</w:t>
      </w:r>
      <w:r w:rsidRPr="00EF51E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начать формировать географическую культуру личности и обучать географическому языку;</w:t>
      </w: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F51ED" w:rsidRPr="00EF51ED" w:rsidRDefault="00EF51ED" w:rsidP="00EF51ED">
      <w:pPr>
        <w:numPr>
          <w:ilvl w:val="0"/>
          <w:numId w:val="4"/>
        </w:numPr>
        <w:tabs>
          <w:tab w:val="left" w:pos="709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 наблюдений за  состоянием окружающей среды, решения географических задач, самостоятельного приобретения новых знаний;</w:t>
      </w:r>
    </w:p>
    <w:p w:rsidR="00EF51ED" w:rsidRPr="00EF51ED" w:rsidRDefault="00EF51ED" w:rsidP="00EF51ED">
      <w:pPr>
        <w:numPr>
          <w:ilvl w:val="0"/>
          <w:numId w:val="4"/>
        </w:numPr>
        <w:tabs>
          <w:tab w:val="left" w:pos="709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51ED">
        <w:rPr>
          <w:rFonts w:ascii="Times New Roman" w:eastAsia="Calibri" w:hAnsi="Times New Roman" w:cs="Times New Roman"/>
          <w:sz w:val="24"/>
          <w:szCs w:val="24"/>
        </w:rPr>
        <w:t>Выявление и развитие способностей обучающихся, их профессиональных склонностей через систему организации проектной деятельности, наблюдения и практических работ в географической среде; организация интеллектуальных и творческих соревнований, научно-технического творчества, проектной и учебно-исследовательской деятельности.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Основные задачи курса: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умений анализировать, сравнивать, использовать в повседневной жизни информацию из различных источников— </w:t>
      </w:r>
      <w:proofErr w:type="gramStart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</w:t>
      </w:r>
      <w:proofErr w:type="gramEnd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рт, учебников, статистических данных, Интернет-ресурсов;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Развитие умений и навыков вести наблюдения за объектами, процессами и явлениями географической среды, их изменениями в результате деятельности человека, принимать простейшие меры по защите и охране природы;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Создание образа своего родного края. Воспитание</w:t>
      </w: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любви к своей местности, своему региону, своей стране, экологической культуры, позитивного отношения к окружающей среде;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Формирование </w:t>
      </w:r>
      <w:proofErr w:type="spellStart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общеучебных</w:t>
      </w:r>
      <w:proofErr w:type="spellEnd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умений, навыков и способов деятельности</w:t>
      </w: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познания и изучения окружающей среды; выявления причинно-следственных связей; сравнения объектов, процессов и явлений; моделирования и проектирования;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Ориентирования на местности, плане, карте; в ресурсах ИНТЕРНЕТ, статистических материалах;</w:t>
      </w: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соблюдения норм поведения в окружающей среде; оценивания своей деятельности с точки зрения нравственных, правовых норм, эстетических ценностей.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способности и готовности</w:t>
      </w:r>
      <w:r w:rsidRPr="00EF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использованию географических знаний и умений в повседневной жизни, сохранению окружающей среды и социально-ответственному поведению в ней; самостоятельному оцениванию уровня безопасности окружающей среды как сферы жизнедеятельности;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Показать школьникам географию как предмет изучения и убедить учащихся в необходимости и полезности ее изучения;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Приобщить к терминологическому языку географии и сформировать первые пространственные представления об объектах и явлениях, происходящих в окружающем ребенка мире;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Познакомить с географической картой как уникальным и наглядным источником знаний и средством обучения;</w:t>
      </w:r>
      <w:r w:rsidRPr="00EF51E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Научить работать с разными средствами обучения как в природе, на местности, так и в классе, лаборатории;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Показать школьникам, что каждый человек является частью общепланетарного природного комплекса «Земля» и каждый живущий на ней в ответе за все, что он сам делает в окружающем его мире.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MS Mincho" w:hAnsi="Times New Roman" w:cs="Times New Roman"/>
          <w:sz w:val="24"/>
          <w:szCs w:val="24"/>
          <w:lang w:eastAsia="ja-JP"/>
        </w:rPr>
        <w:t>Познакомить учащихся с основными понятиями и закономерностями науки географии;</w:t>
      </w:r>
    </w:p>
    <w:p w:rsidR="00EF51ED" w:rsidRPr="00EF51ED" w:rsidRDefault="00EF51ED" w:rsidP="00EF51ED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Начать формировать правильные пространственные представления о природных системах Земли на разных уровнях: от локальных (местных) </w:t>
      </w:r>
      <w:proofErr w:type="gramStart"/>
      <w:r w:rsidRPr="00EF51ED">
        <w:rPr>
          <w:rFonts w:ascii="Times New Roman" w:eastAsia="MS Mincho" w:hAnsi="Times New Roman" w:cs="Times New Roman"/>
          <w:sz w:val="24"/>
          <w:szCs w:val="24"/>
          <w:lang w:eastAsia="ja-JP"/>
        </w:rPr>
        <w:t>до</w:t>
      </w:r>
      <w:proofErr w:type="gramEnd"/>
      <w:r w:rsidRPr="00EF51ED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глобальных. Сформировать знания о земных оболочках: атмосфере, гидросфере, литосфере, биосфере;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Результаты обучения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Программа  содержит систему знаний и заданий, направленных на достижение  личностных,  </w:t>
      </w:r>
      <w:proofErr w:type="spellStart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предметных  результатов: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Личностные результаты:</w:t>
      </w:r>
    </w:p>
    <w:p w:rsidR="00EF51ED" w:rsidRPr="00EF51ED" w:rsidRDefault="00EF51ED" w:rsidP="00EF51ED">
      <w:pPr>
        <w:numPr>
          <w:ilvl w:val="0"/>
          <w:numId w:val="8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Овладение на уровне общего образования законченной системы географических знаний и умений, навыками их применения в различных жизненных ситуациях;</w:t>
      </w:r>
    </w:p>
    <w:p w:rsidR="00EF51ED" w:rsidRPr="00EF51ED" w:rsidRDefault="00EF51ED" w:rsidP="00EF51ED">
      <w:pPr>
        <w:numPr>
          <w:ilvl w:val="0"/>
          <w:numId w:val="8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ценности географического знания как важнейшего компонента научной картины мира;</w:t>
      </w:r>
    </w:p>
    <w:p w:rsidR="00EF51ED" w:rsidRPr="00EF51ED" w:rsidRDefault="00EF51ED" w:rsidP="00EF51ED">
      <w:pPr>
        <w:numPr>
          <w:ilvl w:val="0"/>
          <w:numId w:val="8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proofErr w:type="spellStart"/>
      <w:r w:rsidRPr="00EF5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Метапредметными</w:t>
      </w:r>
      <w:proofErr w:type="spellEnd"/>
      <w:r w:rsidRPr="00EF5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результатами изучения курса  является формирование УУД (универсальные учебные действия):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Личностные УУД:</w:t>
      </w:r>
    </w:p>
    <w:p w:rsidR="00EF51ED" w:rsidRPr="00EF51ED" w:rsidRDefault="00EF51ED" w:rsidP="00EF51ED">
      <w:pPr>
        <w:numPr>
          <w:ilvl w:val="0"/>
          <w:numId w:val="10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EF51ED" w:rsidRPr="00EF51ED" w:rsidRDefault="00EF51ED" w:rsidP="00EF51ED">
      <w:pPr>
        <w:numPr>
          <w:ilvl w:val="0"/>
          <w:numId w:val="10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оценивать с позиции социальных норм собственные поступки и поступки других людей;</w:t>
      </w:r>
    </w:p>
    <w:p w:rsidR="00EF51ED" w:rsidRPr="00EF51ED" w:rsidRDefault="00EF51ED" w:rsidP="00EF51ED">
      <w:pPr>
        <w:numPr>
          <w:ilvl w:val="0"/>
          <w:numId w:val="10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EF51ED" w:rsidRPr="00EF51ED" w:rsidRDefault="00EF51ED" w:rsidP="00EF51ED">
      <w:pPr>
        <w:numPr>
          <w:ilvl w:val="0"/>
          <w:numId w:val="10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Патриотизм, любовь к своей местности, своему региону, своей стране;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Регулятивные УУД</w:t>
      </w:r>
    </w:p>
    <w:p w:rsidR="00EF51ED" w:rsidRPr="00EF51ED" w:rsidRDefault="00EF51ED" w:rsidP="00EF51ED">
      <w:pPr>
        <w:numPr>
          <w:ilvl w:val="0"/>
          <w:numId w:val="12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Способность к самостоятельному приобретению новых знаний и практических умений, умение управлять своей познавательной деятельностью;</w:t>
      </w:r>
    </w:p>
    <w:p w:rsidR="00EF51ED" w:rsidRPr="00EF51ED" w:rsidRDefault="00EF51ED" w:rsidP="00EF51ED">
      <w:pPr>
        <w:numPr>
          <w:ilvl w:val="0"/>
          <w:numId w:val="12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Познавательные УУД</w:t>
      </w:r>
    </w:p>
    <w:p w:rsidR="00EF51ED" w:rsidRPr="00EF51ED" w:rsidRDefault="00EF51ED" w:rsidP="00EF51ED">
      <w:pPr>
        <w:numPr>
          <w:ilvl w:val="0"/>
          <w:numId w:val="14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и развитие по средствам географического знания познавательных интересов, интеллектуальных и творческих способностей учащихся;</w:t>
      </w:r>
    </w:p>
    <w:p w:rsidR="00EF51ED" w:rsidRPr="00EF51ED" w:rsidRDefault="00EF51ED" w:rsidP="00EF51ED">
      <w:pPr>
        <w:numPr>
          <w:ilvl w:val="0"/>
          <w:numId w:val="14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вести самостоятельный поиск, анализ, отбор информации, ее преобразование, сохранение, передачу  и презентацию с помощью технических средств и информации;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  <w:lang w:eastAsia="ru-RU"/>
        </w:rPr>
        <w:t>Коммуникативные УУД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формировать общие цели, распределять роли, договариваться друг с другом, вступать в диалог, интегрироваться в группу сверстников, участвовать в коллективном обсуждении проблем и строить продуктивное взаимодействие и сотрудничество со сверстниками и взрослыми.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результаты: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решения современных практических задач человечества и своей страны. В том числе задачи охраны окружающей среды и рационального природопользования;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первичных навыков использования территориального подхода, как основы географического мышления для осознания своего места в целостном многообразном и быстро изменяющемся мире и адекватной ориентации в нем;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ее географического освоения, особенностях природы, жизнь, культуры и хозяйственной деятельности людей, экологических проблемах на разных материках и в отдельных странах;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овладение основными навыками нахождения, использования и презентации географической информации; 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соблюдение мер безопасности в случае природных стихийных бедствий и техногенных катастроф;</w:t>
      </w:r>
    </w:p>
    <w:p w:rsidR="00EF51ED" w:rsidRPr="00EF51ED" w:rsidRDefault="00EF51ED" w:rsidP="00EF51ED">
      <w:pPr>
        <w:numPr>
          <w:ilvl w:val="0"/>
          <w:numId w:val="16"/>
        </w:numPr>
        <w:tabs>
          <w:tab w:val="left" w:pos="851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EF51ED" w:rsidRPr="00EF51ED" w:rsidRDefault="00EF51ED" w:rsidP="00EF5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</w:t>
      </w:r>
      <w:r w:rsidRPr="00EF51ED">
        <w:rPr>
          <w:rFonts w:ascii="Calibri" w:eastAsia="Calibri" w:hAnsi="Calibri" w:cs="Times New Roman"/>
        </w:rPr>
        <w:t xml:space="preserve"> </w:t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Земля во Вселенной. Движени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Земли и их следствия.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Содержание темы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Земля – часть Солнечной системы. Земля и Луна. Влияние космоса на нашу планету и жизнь людей. Форма и размеры Земли. Наклон земной оси к плоскости орбиты. Виды движения Земли и их географические следствия. Движение Земли вокруг Солнца. Смена времен года. Тропики и полярные круги. Пояса освещенности. Календарь – как система измерения больших промежутков времени, основанная на периодичности таких явлений природы, как смена дня и ночи, смена фаз Луны, смена времен года. Осевое вращение Земли. Смена дня и ночи, сутки, календарный год. Градусная сеть, система географических координат.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Учебные понятия: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Солнечная система, эллипсоид, природные циклы и ритмы, глобус, экватор, полюс, меридиан, параллель, географическая широта, географическая долгота, географические координаты. </w:t>
      </w:r>
      <w:proofErr w:type="gramEnd"/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образовательные идеи:</w:t>
      </w:r>
    </w:p>
    <w:p w:rsidR="00EF51ED" w:rsidRPr="00EF51ED" w:rsidRDefault="00EF51ED" w:rsidP="00EF51E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 — часть Солнечной системы, находящаяся под влиянием других ее элементов (Солнца, Луны)</w:t>
      </w:r>
    </w:p>
    <w:p w:rsidR="00EF51ED" w:rsidRPr="00EF51ED" w:rsidRDefault="00EF51ED" w:rsidP="00EF51E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системы географических координат  связано с осевым движением Земли.</w:t>
      </w:r>
    </w:p>
    <w:p w:rsidR="00EF51ED" w:rsidRPr="00EF51ED" w:rsidRDefault="00EF51ED" w:rsidP="00EF51E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Шарообразность Земли и наклон оси ее суточного вращение — определяют распределение тепла и света на ее поверхности.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>Практические работы: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 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1.Определение по карте географических координат различных географических объектов.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</w:t>
      </w:r>
      <w:r w:rsidRPr="00EF51ED">
        <w:rPr>
          <w:rFonts w:ascii="Calibri" w:eastAsia="Calibri" w:hAnsi="Calibri" w:cs="Times New Roman"/>
        </w:rPr>
        <w:t xml:space="preserve"> </w:t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Изображе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ние земной поверхности. 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Содержание темы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изображения земной поверхности: план местности, глобус, географическая карта, 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аэрофото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 аэрокосмические снимки. Масштаб. Стороны горизонта. Азимут. Ориентирование на местности: определение сторон горизонта по компасу и местным признакам, определение азимута. Особенности ориентирования в мегаполисе и в природе. План местности. Условные знаки. Как составить план местности. Составление простейшего плана учебного кабинета.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карта–особый источник информации. Содержание и значение карт. Топографические карты. Масштаб и условные знаки на карте. Градусная сеть: параллели и меридианы. Географические координаты: географическая широта. Географические координаты: географическая долгота. Определение географических координат различных объектов, направлений, расстояний, абсолютных высот по карте.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Основные понятия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карта, план местности, азимут, масштаб, легенда карты, горизонтали, условные знаки.</w:t>
      </w:r>
      <w:proofErr w:type="gramEnd"/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Основные образовательные идеи:</w:t>
      </w:r>
    </w:p>
    <w:p w:rsidR="00EF51ED" w:rsidRPr="00EF51ED" w:rsidRDefault="00EF51ED" w:rsidP="00EF51E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Картографические изображения земной поверхности помогают людям «увидеть» нашу Землю и её части.</w:t>
      </w:r>
    </w:p>
    <w:p w:rsidR="00EF51ED" w:rsidRPr="00EF51ED" w:rsidRDefault="00EF51ED" w:rsidP="00EF51E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План, карта, глобус – точные модели земной поверхности, с помощью которых можно решать множество задач:</w:t>
      </w:r>
    </w:p>
    <w:p w:rsidR="00EF51ED" w:rsidRPr="00EF51ED" w:rsidRDefault="00EF51ED" w:rsidP="00EF51E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карта — сложный чертеж, выполненный с соблюдением определенных правил.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Персоналии: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Пифагор, Аристотель, </w:t>
      </w:r>
      <w:proofErr w:type="spellStart"/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Бехайм</w:t>
      </w:r>
      <w:proofErr w:type="spellEnd"/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Практические работы: </w:t>
      </w:r>
      <w:r w:rsidRPr="00EF51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 Определение направлений и расстояний по карте,  сторон горизонта с помощью компаса.  Составление простейшего плана учебного кабинета.</w:t>
      </w:r>
    </w:p>
    <w:p w:rsidR="00EF51ED" w:rsidRPr="00EF51ED" w:rsidRDefault="00EF51ED" w:rsidP="00EF5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3. Литосфера </w:t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Содержание темы</w:t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Литосфера – «каменная» оболочка Земли. Внутреннее строение Земли. Земная кора. Разнообразие горных пород и минералов на Земле. Полезные ископаемые и их значение в жизни современного общества. Движения земной коры и их проявления на земной поверхности: землетрясения, вулканы, гейзеры. Рельеф Земли. Способы изображение рельефа на планах и картах. Основные формы рельефа–горы и равнины. Равнины. Образование и изменение равнин с течением времени. Классификация равнин по абсолютной высоте. Определение относительной и абсолютной высоты равнин. Разнообразие гор по возрасту и строению. Классификация гор по абсолютной высоте. Определение относительной и абсолютной высоты гор. Рельеф дна океанов. 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Рифтовые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области, срединные океанические хребты, шельф, материковый склон. Методы изучения глубин Мирового океана. Исследователи подводных глубин и их открытия.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Учебные понятия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  метаморфические).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образовательные идеи:</w:t>
      </w:r>
    </w:p>
    <w:p w:rsidR="00EF51ED" w:rsidRPr="00EF51ED" w:rsidRDefault="00EF51ED" w:rsidP="00EF51E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вещества внутри Земли проявляется в разнообразных геологических процессах на поверхности Земли; </w:t>
      </w:r>
    </w:p>
    <w:p w:rsidR="00EF51ED" w:rsidRPr="00EF51ED" w:rsidRDefault="00EF51ED" w:rsidP="00EF51E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Полезные ископаемые – самая важная для человека часть богатств литосферы. </w:t>
      </w:r>
    </w:p>
    <w:p w:rsidR="00EF51ED" w:rsidRPr="00EF51ED" w:rsidRDefault="00EF51ED" w:rsidP="00EF51E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Рельеф – результат взаимодействия внутренних и внешних сил. Рельеф влияет и на особенности природы и на образ жизни людей.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 Практические работы: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 Определение по картам абсолютных и относительных высот гор и равнин.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4. Атмосфера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Calibri" w:eastAsia="Calibri" w:hAnsi="Calibri" w:cs="Times New Roman"/>
        </w:rPr>
        <w:t xml:space="preserve"> </w:t>
      </w:r>
      <w:r w:rsidRPr="00EF51ED">
        <w:rPr>
          <w:rFonts w:ascii="Times New Roman" w:eastAsia="Calibri" w:hAnsi="Times New Roman" w:cs="Times New Roman"/>
          <w:i/>
          <w:u w:val="single"/>
        </w:rPr>
        <w:t>Содержание темы:</w:t>
      </w:r>
      <w:r w:rsidRPr="00EF51ED">
        <w:rPr>
          <w:rFonts w:ascii="Calibri" w:eastAsia="Calibri" w:hAnsi="Calibri" w:cs="Times New Roman"/>
        </w:rPr>
        <w:t xml:space="preserve">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воздушной оболочки Земли. Температура воздуха. Нагревание воздуха. Суточный и годовой ход температур и его графическое отображение. Среднесуточная, среднемесячная, среднегодовая температура. Зависимость температуры от географической широты. Тепловые пояса. Вода в атмосфере. Облака и атмосферные осадки. Атмосферное давление. Ветер. Постоянные и переменные ветра. 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Графическое отображение направления ветра. Роза ветров.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Циркуляция атмосферы. Влажность воздуха. Понятие погоды. 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Наблюдения и прогноз погоды. Метеостанция/</w:t>
      </w:r>
      <w:proofErr w:type="spellStart"/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метеоприборы</w:t>
      </w:r>
      <w:proofErr w:type="spellEnd"/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(проведение наблюдений и измерений, фиксация результатов наблюдений, обработка результатов наблюдений)</w:t>
      </w:r>
      <w:proofErr w:type="gramStart"/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онятие климата. Погода и климат. Климатообразующие факторы. Зависимость климата от абсолютной высоты местности. Климаты Земли. 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Влияние климата на здоровье людей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Человек и атмосфера.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Учебные понятия</w:t>
      </w:r>
      <w:r w:rsidRPr="00EF51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Атмосфера, тропосфера,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</w:r>
      <w:proofErr w:type="gramEnd"/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образовательные идеи:</w:t>
      </w:r>
    </w:p>
    <w:p w:rsidR="00EF51ED" w:rsidRPr="00EF51ED" w:rsidRDefault="00EF51ED" w:rsidP="00EF51ED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Воздушная оболочка планеты имеет огромное значение для жизни на Земле:</w:t>
      </w:r>
    </w:p>
    <w:p w:rsidR="00EF51ED" w:rsidRPr="00EF51ED" w:rsidRDefault="00EF51ED" w:rsidP="00EF51ED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состояния атмосферы (температура, влажность, атмосферное давление, направление и сила ветра, влажность, осадки) находятся в тесной взаимосвязи.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Персоналии: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 Торричелли.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Практические работы: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4.   Построение розы ветров, диаграмм облачности и осадков по имеющимся данным. Выявление причин изменения погоды.</w:t>
      </w:r>
    </w:p>
    <w:p w:rsidR="00EF51ED" w:rsidRPr="00EF51ED" w:rsidRDefault="00EF51ED" w:rsidP="00EF5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Гидросфера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Содержание темы</w:t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гидросферы. Особенности Мирового круговорота воды. Мировой океан и его части. Свойства вод Мирового океана – температура и соленость. Движение воды в океане – волны, течения.  Воды суши. Реки на географической карте и в природе: основные части речной системы, характер, питание и режим рек. Озера и их происхождение. Ледники. Горное и покровное оледенение, многолетняя мерзлота. Подземные воды. Межпластовые и грунтовые воды. Болота. Каналы. Водохранилища. Человек и гидросфера.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Учебные понятия:</w:t>
      </w:r>
      <w:r w:rsidRPr="00EF51E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Гидросфера, круговорот воды,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</w:r>
      <w:proofErr w:type="gramEnd"/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образовательные идеи:</w:t>
      </w:r>
    </w:p>
    <w:p w:rsidR="00EF51ED" w:rsidRPr="00EF51ED" w:rsidRDefault="00EF51ED" w:rsidP="00EF51E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– уникальнейшее вещество, которое может находиться на Земле одновременно в трех агрегатных состояниях. Жизнь на нашей планете зародилась в воде и не может без нее существовать.</w:t>
      </w:r>
    </w:p>
    <w:p w:rsidR="00EF51ED" w:rsidRPr="00EF51ED" w:rsidRDefault="00EF51ED" w:rsidP="00EF51E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рационального использования воды.</w:t>
      </w:r>
    </w:p>
    <w:p w:rsidR="00EF51ED" w:rsidRPr="00EF51ED" w:rsidRDefault="00EF51ED" w:rsidP="00EF51E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Круговорот воды осуществляется во всех оболочках планеты. </w:t>
      </w:r>
    </w:p>
    <w:p w:rsidR="00EF51ED" w:rsidRPr="00EF51ED" w:rsidRDefault="00EF51ED" w:rsidP="00EF5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    Практические работы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EF51ED" w:rsidRPr="00EF51ED" w:rsidRDefault="00EF51ED" w:rsidP="00EF5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Обозначение на контурной карте объектов гидросферы. </w:t>
      </w:r>
    </w:p>
    <w:p w:rsidR="00EF51ED" w:rsidRPr="00EF51ED" w:rsidRDefault="00EF51ED" w:rsidP="00EF5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6. Биосфера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Содержание темы: 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Биосфера–живая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оболочка Земли. Особенности жизни в океане. Жизнь на поверхности суши: особенности распространения растений и животных в лесных и безлесных пространствах. Воздействие организмов на земные оболочки. Воздействие человека на природу. Охрана природы.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 xml:space="preserve">Учебные понятия:   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Биосфера, Красная книга.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Персоналии:</w:t>
      </w:r>
      <w:r w:rsidRPr="00EF51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Владимир Иванович Вернадский 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Основные образовательные идеи:</w:t>
      </w:r>
    </w:p>
    <w:p w:rsidR="00EF51ED" w:rsidRPr="00EF51ED" w:rsidRDefault="00EF51ED" w:rsidP="00EF51E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Планета Земля занимает исключительное место в Солнечной системе благодаря наличию живых организмов.</w:t>
      </w:r>
    </w:p>
    <w:p w:rsidR="00EF51ED" w:rsidRPr="00EF51ED" w:rsidRDefault="00EF51ED" w:rsidP="00EF51E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 – сложная природная система, которая оказывает влияние на сами живые организмы, а также на другие земные оболочки.</w:t>
      </w:r>
    </w:p>
    <w:p w:rsidR="00EF51ED" w:rsidRPr="00EF51ED" w:rsidRDefault="00EF51ED" w:rsidP="00EF51E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 – самая хрупкая, уязвимая оболочка Земли.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Географическая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оболочка как среда жизни 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Содержание темы: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Почва. Плодородие - важнейшее свойство почвы. Условия образования почв разных типов. Понятие о географической оболочке. Территориальные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Географическая оболочка как окружающая человека среда, ее изменения под воздействием деятельности человека.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Учебные понятия: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Почва, плодородие, природный комплекс, ландшафт, природно-хозяйственный комплекс, геосфера, закон географической зональности.</w:t>
      </w:r>
      <w:proofErr w:type="gramEnd"/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Основные образовательные идеи:</w:t>
      </w:r>
    </w:p>
    <w:p w:rsidR="00EF51ED" w:rsidRPr="00EF51ED" w:rsidRDefault="00EF51ED" w:rsidP="00EF51ED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 — особое природное образование, возникающее в результате взаимодействия всех природных оболочек.</w:t>
      </w:r>
    </w:p>
    <w:p w:rsidR="00EF51ED" w:rsidRPr="00EF51ED" w:rsidRDefault="00EF51ED" w:rsidP="00EF51ED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географической оболочке тесно взаимодействуют все оболочки Земли.</w:t>
      </w:r>
    </w:p>
    <w:p w:rsidR="00EF51ED" w:rsidRPr="00EF51ED" w:rsidRDefault="00EF51ED" w:rsidP="00EF51ED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Человеческая деятельность оказывает большое влияние на природные комплексы</w:t>
      </w:r>
    </w:p>
    <w:p w:rsidR="00EF51ED" w:rsidRPr="00EF51ED" w:rsidRDefault="00EF51ED" w:rsidP="00EF5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Персоналии: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 Вернадский, В.В. Докучаев</w:t>
      </w:r>
    </w:p>
    <w:p w:rsidR="00EF51ED" w:rsidRPr="00EF51ED" w:rsidRDefault="00EF51ED" w:rsidP="00EF5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Практическая работа</w:t>
      </w:r>
    </w:p>
    <w:p w:rsidR="00EF51ED" w:rsidRPr="00EF51ED" w:rsidRDefault="00EF51ED" w:rsidP="00EF5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Описание природных зон Земли по географическим картам.</w:t>
      </w:r>
    </w:p>
    <w:p w:rsidR="00EF51ED" w:rsidRPr="00EF51ED" w:rsidRDefault="00EF51ED" w:rsidP="00EF5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EF51ED" w:rsidRPr="00EF51ED" w:rsidRDefault="00EF51ED" w:rsidP="00EF5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Географическая номенклатура</w:t>
      </w:r>
    </w:p>
    <w:p w:rsidR="00EF51ED" w:rsidRPr="00EF51ED" w:rsidRDefault="00EF51ED" w:rsidP="00EF51ED">
      <w:pPr>
        <w:numPr>
          <w:ilvl w:val="2"/>
          <w:numId w:val="30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Материки: Евразия, Северная Америка, Южная Америка, Африка, Австралия, Антарктида.                                                                                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142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Океаны: Тихий, Атлантический, Индийский, Северный Ледовитый.                                                                                                       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-142"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Острова: Гренландия, Мадагаскар, Новая Зеландия, Новая Гвинея, Огненная Земля,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Японские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Исландия.                           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Полуострова: Аравийский, Скандинавский, Лабрадор, Индостан, Сомали, Камчатка, Аляска.                                                      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Заливы: Мексиканский, Бенгальский, Персидский, Гвинейский.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Проливы: Берингов,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Гибралтарский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Магелланов, Дрейка, Малаккский.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142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Равнины: Восточно-Европейская (Русская), Западно-Сибирская, Великая Китайская, Великие равнины, Центральные равнины.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Плоскогорья: Среднесибирское, Аравийское, Бразильское. 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Горные системы: Гималаи, Кордильеры, Анды, Альпы, Кавказ, Урал, Скандинавские, Аппалачи.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Горные вершины, вулканы: Джомолунгма, </w:t>
      </w:r>
      <w:proofErr w:type="spell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Орисаба</w:t>
      </w:r>
      <w:proofErr w:type="spell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Килиманджаро, Ключевская Сопка, Эльбрус, Везувий, Гекла, Кракатау, Котопахи.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142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Моря: Средиземное, Черное, Балтийское, Баренцево, Красное, Охотское, Японское, Карибское.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Течения: Гольфстрим, 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Северо-Тихоокеанское</w:t>
      </w:r>
      <w:proofErr w:type="gramEnd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F51ED" w:rsidRPr="00EF51ED" w:rsidRDefault="00EF51ED" w:rsidP="00EF51ED">
      <w:pPr>
        <w:numPr>
          <w:ilvl w:val="2"/>
          <w:numId w:val="30"/>
        </w:numPr>
        <w:spacing w:before="100" w:beforeAutospacing="1" w:after="100" w:afterAutospacing="1" w:line="240" w:lineRule="auto"/>
        <w:ind w:left="459" w:hanging="45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Реки: </w:t>
      </w:r>
      <w:proofErr w:type="gramStart"/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Нил, Амазонка, Миссисипи, Конго, Енисей, Волга, Лена, Обь, Инд, Ганг, Хуанхэ, Янцзы.</w:t>
      </w:r>
      <w:proofErr w:type="gramEnd"/>
    </w:p>
    <w:p w:rsidR="00EF51ED" w:rsidRPr="00EF51ED" w:rsidRDefault="00EF51ED" w:rsidP="00EF51E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Pr="00EF51E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Озера: Каспийское море-озеро, Аральское, Байкал, Виктория, Великие Американские озера.</w:t>
      </w:r>
    </w:p>
    <w:p w:rsidR="00EF51ED" w:rsidRDefault="00EF51ED" w:rsidP="00EF51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51ED" w:rsidRPr="00EF51ED" w:rsidRDefault="00EF51ED" w:rsidP="00EF51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 по географии.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ind w:firstLine="42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Практические работы: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1.</w:t>
      </w: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Определение географических координат объектов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2.</w:t>
      </w: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Определение направлений и расстояний на карте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3.</w:t>
      </w: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Определение положения гор и равнин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4.</w:t>
      </w: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 xml:space="preserve"> Построение графика температуры, розы ветров, диаграмм облачности и осадков по имеющимся данным. Выявление причин изменения погоды.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5.</w:t>
      </w: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Обозначение на контурной карте объектов гидросферы.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6.</w:t>
      </w:r>
      <w:r w:rsidRPr="00EF51E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ab/>
        <w:t>Описание природных зон Земли по географическим картам.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Требования к уровню подготовки учащихся: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1. Называть и показывать: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форму и размеры Земли;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полюса, экватор, начальный меридиан, тропики и полярные круги, масштаб карт, условные знаки карт;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части внутреннего строения Земли;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основные формы рельефа;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части Мирового океана;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виды вод суши;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причины изменения погоды;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типы климатов;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виды ветров, причины их образования;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виды движения воды в океане;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пояса освещенности Земли;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географические объекты, предусмотренные программой.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2. Приводить примеры: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различных видов карт;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горных пород и минералов, их типов;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взаимовлияния всех компонентов природы.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3. Определять: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стороны горизонта на местности (ориентироваться);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относительную и абсолютную высоту географических объектов по плану местности или географической карте;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расстояния и направления по плану и карте;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осадочные и магматические горные породы;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направление ветра.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4.Описывать: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географические объекты. 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5. Объяснять: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особенности компонентов природы своей местности.</w:t>
      </w:r>
    </w:p>
    <w:p w:rsidR="00EF51ED" w:rsidRP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F51ED" w:rsidRDefault="00EF51ED" w:rsidP="00EF51ED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F51ED" w:rsidRDefault="00EF51ED" w:rsidP="007B2359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7B2359" w:rsidRPr="00EF51ED" w:rsidRDefault="007B2359" w:rsidP="007B2359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F51ED" w:rsidRPr="00EF51ED" w:rsidRDefault="00EF51ED" w:rsidP="00EF51ED">
      <w:pPr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Календарно-тематический план.</w:t>
      </w:r>
    </w:p>
    <w:tbl>
      <w:tblPr>
        <w:tblStyle w:val="af"/>
        <w:tblW w:w="1063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8"/>
        <w:gridCol w:w="1703"/>
        <w:gridCol w:w="1132"/>
        <w:gridCol w:w="4114"/>
        <w:gridCol w:w="850"/>
        <w:gridCol w:w="851"/>
        <w:gridCol w:w="709"/>
        <w:gridCol w:w="708"/>
      </w:tblGrid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Основное содержание и виды учебной деятельности.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Виды контроля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часов 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плану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Дано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часов факт</w:t>
            </w: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Земля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-ч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асть Солнечной системы. Земля и Луна. Влияние космоса на нашу планету и жизнь людей.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Сам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ознават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работа по заданиям: рассказы о самой большой планете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С.с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и о ближайших к Земле планетах (работа с учебником, доп. матер.)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§1, 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вопр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 конце§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05.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Градусная сеть, система географических координат.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Выработать умение определять географические координаты на глобусе и карте полушарий. УГТ – географическая широта, географическая  долгота,  географические координаты.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.т</w:t>
            </w:r>
            <w:proofErr w:type="spellEnd"/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Система географических координат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Отработка умений по  определению географических координат.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.т</w:t>
            </w:r>
            <w:proofErr w:type="spellEnd"/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26.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Наклон земной оси к плоскости орбиты. Виды движения Земли и их географические следствия.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Раскрыть причины, вызывающие смену времён года в нашей местности. УГТ – теллурий, тропики, полярные круги, пояса освещённости, тепловые  пояса. Доказать взаимозависимость изменения высоты Солнца над горизонтом и изменения температуры по временам года и в течение дня. Календарь – как система измерения больших промежутков времени,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§3,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Тропики и полярные круги. Пояса освещенности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Сформировать представление о распределении солнечного света и тепла на Земле. Объяснить причины неравномерного нагрева земной поверхности. Углубить первоначальные знания о тепловых астрономических поясах Земли. Определить положение своей местности в поясах солнечного освещения. Показывать  тепловые пояса  на глобусе и географической карте.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§4,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Виды изображения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земной поверхности. Масштаб.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Закрепить знания учащихся о масштабе и его видах. Научить детей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пользоваться масштабом, переводить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именованный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численный и обратно. Сформировать приёмы определения  расстояний  на плане  с помощью масштаба. УГТ – масштаб и его виды: именованный, численный, линейный. Сам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абота на определение расстояний с помощью масштаба.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ИНДпо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карточкам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§5, вопро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Виды условных знаков.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топографич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диктанта с помощью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усл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Знаков. УГТ – план местности, условные топографические знаки. Изобразить в тетради  топ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наки на  оценку -  « 5» - 25 знаков  « 4» - 20 знаков.                 « 3» - 15 знаков. Размеры прямоугольников 3 на 5 клеток. Усвоить умение  определять объекты местности на плане и сформировать приёмы  работы по использованию условных знаков.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§6 </w:t>
            </w:r>
            <w:proofErr w:type="spellStart"/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</w:t>
            </w:r>
            <w:proofErr w:type="spellEnd"/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топограф диктант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Стороны горизонта. Азимут. Ориентирование на местности.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практикум.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Определение расстояний и направлений на плане и карте. УГТ – ориентирование, азимут,  линия горизонта, стороны горизонта. Научиться пользоваться  компасом. Определять стороны горизонта по  Солнцу. В тетради отметить 8 основных  направлений сторон горизонта.  Научиться определять  азимут по компасу и с помощью транспортира на плане местности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§7,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Географическая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карта–особый источник информации. Содержание и значение карт.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Сформировать представление об особенностях  изображения  земной поверхности на глобусе и карте.  Знакомство со способами изображения земной поверхности. УГТ - рельеф, абсолютная   и относительная высота, нивелир, горизонталь,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бергштрих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послойная окраска, отметки  высот, изобаты,  шкала высот и глубин. Определение относит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ысоты предметов в классе и за окном, на геогр. карте. Знакомство с другими способами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изоб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-я неровностей земной поверхности (послойная окраска, горизонтали, отметки высот).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§8,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План местности. Топографические карты.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Определение направлений и расстояний на картах.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§8,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EF51ED">
              <w:t xml:space="preserve">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Литосфера – «каменная» оболочка Земли. Внутреннее строение Земли. Земная кора.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Закрепить знания о строении Земли. Познакомить учащихся с земными оболочками. Дать представление о внутреннем строении Земли и способах его изучения. Сформировать представление о типах земной коры – океанической и материковой. Познакомить учащихся с профессиями геолога, сейсмолога, вулканолога, геофизика. Усвоение географических терминов (УГТ) -  литосфера, мантия (астеносфера),  земная кора, ядро,  географическая оболочка.  Анализ рис. Прочитать текст учебника  и выписать способы изучения земной коры. Выполнение схематического рисунка «Внутренние оболочки Земли и их особенности».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§9р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Разнообразие горных пород и минералов на Земле.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Расширить и углубить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знан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 об образ-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ях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земн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коры – минер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гор.  пор. Показать их деление на группы по  внешним признакам,  по происхождению, по другим свойствам. Научить выполнять простейшие схемы.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Формир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интерес к геологии. УГТ – магм., осад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метам-е  образования земной коры,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глуб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и излившиеся породы, драгоценные камни. Раб. с кол-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ией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г.п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и минер. с целью выработки умения различать их по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происх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-ю и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внешн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ризн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Заполн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табл. « Г. п. и минералы» - Знать и уметь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различ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 Г. п. и минер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своей местности.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 таблица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§10,р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одг сообщение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Полезные ископаемые</w:t>
            </w:r>
            <w:r w:rsidRPr="00EF51ED">
              <w:t xml:space="preserve">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 их значение в жизни современного общества.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Расширить и углубить знания  о полезных ископаемых, делении их на группы и использовании их в хоз. д-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§11,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Движения земной коры и их проявления на земной поверхности: землетрясения, вулканы, гейзеры.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Дать представление  о постоянном  движении  в литосфере. Познакомить с видами движения земной коры  в непрерывном её развитии. Сформировать представление о землетрясениях, причинах их проявления, а также знание о медленных колебаниях земной коры. Познакомить с правилами безопасности при землетрясениях. Вооружить знаниями и навыками при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работе с картой землетрясений.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УГТ – внутренние процессы Земли, землетрясения, эпицентр, очаг землетрясений, горизонтальные складки, грабен, горст,  сейсмограф, сейсмические пояса, астеносфера, вулканы,  кратер, жерло вулкана, очаг магмы, лава, Закреплять умение в определении  географических координат.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Определить  по координатам и нанести  на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/к  вулканы.  Уметь показывать вулканы на карте, определяя их географическое положение и высоту. Характеризовать явление вулканизма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§12,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творч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Выветривание горных пород.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Сформировать мировоззренческое представление о взаимодействии внутренних и внешних процессов, влияющих на создание рельефа.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§13,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Рельеф Земли. Способы изображение рельефа. Основные формы рельефа. Равнины.  Изменение рельефа с течением времени. Классификация равнин и гор по абсолютной высоте.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Познакомить учащихся с формами рельефа. Познакомить со строением гор, равнин и характером залегания пород. Учить определять географическое положение равнин и  гор, географические координаты их вершин по плану учебника. Сформировать представление учащихся  о различии равнин по высоте и характеру поверхности.  Познакомить учащихся   с образованием и изменением равнин под действием внешних и внутренних сил Земли. Сформировать представление об особенностях  рельефа дна  Мирового океана. Дать знания о способах измерения глубин в океане. Объяснить с помощью шкалы глубин методику определения  толщины слоя воды океанов и морей на карте.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УГТ – шельф, атолл, риф, материковый склон,  ложе океана,  срединный  океанический хребет, жёлоб,  эхолот,  впадина,  шкала глубин.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Знать способы изображения глубин на  физических  картах. Определить координаты Марианской впадины.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§14,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Строение воздушной оболочки Земли.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Расширить и углубить знания  об атмосфере. Познакомить со способами и средствами изучения атмосферы. Знакомство с профессией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метеоролога. Развивать умение работать с учебником. Закрепить навыки исследовательской работы при наблюдении за погодой и фиксировании данных.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УГТ – атмосфера, тропосфера, стратосфера, мезосфера, озоновый слой, ионосфера, термосфера, верхние слои атмосферы, метеорологическая станция, метеорологическая будка.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тетради зафиксировать  4 момента,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раскрывающих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значение атмосферы. В тетради выполнить схематичный рисунок «Строение атмосферы». Подготовка календаря погоды для выполнения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работы  наблюдение  за погодой в течение месяца. Научиться наблюдать за погодой и фиксировать  данные.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§15, календарь погод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Температура воздуха. Суточный и годовой ход температур и его графическое отображение. Средние показатели температуры. Зависимость температуры от географической широты. Тепловые пояса.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Расширить и углубить знания об основных свойствах воздуха. Доказать, что основным источником тепла на Земле является Солнце. Научить определять среднесуточную  температуру воздуха и  амплитуду колебаний.  Научить приёму построения  графика хода суточных температур. Закрепить умение определять температуру по термометру. УГТ – термометр,  амплитуда колебаний, максимальные, минимальные и среднесуточные температуры. Краткая запись в тетради основных свойств воздуха. Вычисление  максимальных, минимальных и среднесуточных температур  воздуха,  определение амплитуды колебаний. Построить график хода суточных температур для  своего населённого пункта и уметь читать эти графики.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§16,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Атмосферное давление.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Углубить знания о свойствах воздуха: его весе, расширении при нагревании и сжатии при охлаждении.  Сформировать представление об атмосферном давлении и его изменении с высотой. Ознакомить учащихся с приборами для измерения давления. Научить определять атмосферное давление. УГТ –  нормальное, повышенное и пониженное  атмосферное давление,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барометр – анероид, барограф. Уметь определять по барометру – анероиду атмосферное давление. Решение задач на определение атмосферного давления и  абсолютных высот в зависимости от давления.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ИНД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§17,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Ветер. Постоянные и переменные ветра. Графическое отображение направления ветра. Роза ветров. Циркуляция атмосферы.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УГТ –  ветер, флюгер, анемометр, бриз,  муссон, роза ветров. Выписать виды ветров. Построение розы ветров в тетради на основе краеведческого материала.  Расширить и углубить знания  о ветре и  причинах его возникновения. Объяснить зависимость скорости и силы ветра от разности атмосферного давления. Научить определять силу ветра, скорость и  направление. Объяснить особенности построения розы ветров. Углубить знания о свойствах воздуха: его весе, расширении при нагревании и сжатии при охлаждении;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§18,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Вода в атмосфере. Облака и атмосферные осадки.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Построение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диагр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облачности и осадков по данным календаря.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облачности на данный момент. Установить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прич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-след. связи между кол-м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вод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ара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 воздухе и  t˚ воздуха, а также подстил. поверх-ю.  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Сфор-ть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пред-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ставл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об относ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абсол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влажн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воздуха. Углубить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зн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об образ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блаков, тумана и росы. Научить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определ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относ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лажн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воздуха и визуально степень облачности. УГТ –  гигрометр, относ. и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абс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влажность, на-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сыщ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ненасыщ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.в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оздух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схему  трёх </w:t>
            </w:r>
            <w:proofErr w:type="spellStart"/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осно-вных</w:t>
            </w:r>
            <w:proofErr w:type="spellEnd"/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видов облаков. Построить диаграмму облачности  с использованием краеведческого материала.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§19,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Понятие погоды. Наблюдения и прогноз погоды.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Описание погоды по календарю погоды. Прогноз погоды по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метеокартам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Сформировать представление о погоде,  её типах и  причинах изменчивости. Обучать приёму описания погоды за сутки, месяц и год. Закрепить умение анализировать календарь погоды. Познакомить учащихся  с народными приметами, связанными с предсказанием погоды. Рассказать о необходимости наблюдения за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погодой. УГТ – погода, воздушные массы, прогноз. Составить описание  погоды за день, используя  свой календарь погоды. Заполнение таблицы « Народные приметы ясной и пасмурной погоды». Обработка метеорологических данных за период наблюдений. Описание погоды за сутки и  месяц.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§20,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Понятие климата. Погода и климат. Климатообразующие факторы. Климаты Земли. Влияние климата на здоровье людей. Человек и атмосфера.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Составление схемы климатообразующих факторов. Сформировать представление о климате. Показать влияние климата на природу,  жизнь и деятельность человека. Сделать вывод о зависимости климата от географической широты.  Систематизировать знания учащихся об элементах погоды в течение  определённого времени года.  Сформировать представление о  пяти причинах, влияющих на  климат. Закрепить понятие  «климатообразующие факторы», охарактеризовать их. УГТ – фактор, климатообразующие факторы, морской климат, муссонный, континентальный климат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§21,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Строение гидросферы. Особенности Мирового круговорота воды. Мировой океан.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Сформировать представление о гидросфере, её составе. Показать роль воды для жизни на Земле. Дать представление о свойствах  воды. Рассмотреть  взаимосвязи и взаимодействие атмосферы, литосферы и гидросферы. Подчеркнуть роль Мирового круговорота воды в природе. УГТ – Мировой круговорот воды в природе. Напишите рассказ о путешествии капельки воды, испарившейся с поверхности океана.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§22,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Воды суши. Реки на географической карте и в природе: основные части речной системы, характер, питание и режим рек.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Озера и их происхождение.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Работа с к/к.  Нанесение крупных речных систем, крупнейших сточных и бессточных озер.  Рассмотреть общую характеристику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повер-ых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вод. 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Изуч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элементы реки и её речной системы. Развивать умение составлять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хар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-ку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географич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объекта на примере ближайшей реки. Научить уч-ся правильно показывать озера и реки  на картах, точно определяя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напр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-е их течения по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карте. Начертить в тетради схему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реч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системы с </w:t>
            </w:r>
            <w:proofErr w:type="spellStart"/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ука-занием</w:t>
            </w:r>
            <w:proofErr w:type="spellEnd"/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элементов реки. Объяснить взаимосвязь м. рельефом, горными породами и текучими водами на краеведческом материале.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УГТ – элементы реки – исток, устье, правый берег, левый берег, приток; русло, пойма, речная долина, водораздел, бассейн, речная  система, горные и равнинные реки, характер течения, водопад, озёра, озёрная котловина,  карст, сточные и  бессточные озёра, старицы, бессточный район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§23,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Воды суши: Ледники. Горное и покровное оледенение, многолетняя мерзлота. Подземные воды. Межпластовые и грунтовые воды. Болота. Каналы. Водохранилища. Человек и гидросфера.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Построение схемы подземных вод. Рассмотреть особенности происхождения подземных вод и их использование человеком. Научить определять на плане местности выходы подземных вод, повторить условные обозначения родников, колодцев. Показать опыты по просачиванию воды через речной песок и глину.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УГТ – подземные воды - грунтовые, межпластовые, минеральные;  слои - водоносные  и  водопроницаемые, водоупорные; пещеры.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Рассказать о причинах образования ледников и их значении. Познакомить учащихся с различными типами ледников. Закрепить навыки самостоятельной работы с дополнительной  литературой и навыки коллективной работы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окровные и   горные ледники, морена, снеговая  линия, айсберг, фирн, гляциология. Составить схему  различных типов ледников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§24, 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подгот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сообщение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Биосфера – живая оболочка Земли. Особенности распространения растений и животных на Земле. Географическая оболочка как среда жизни.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Рассказы детей по опережающим заданиям о животном и растительном мире своей местности. Закрепить знания учащихся о разнообразии организмов на Земле. Выявить причины неравномерного распределения организмов по планете. Доказать наличие связи между растительным и животным миром в биосфере. УГТ – биосфера, широтная зональность, высотная поясность.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ФР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§25,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подгот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сообщение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Воздействие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организмов на земные оболочки. Воздействие человека на природу. Охрана природы.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Комбин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ированный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Заполнить схему  «Биосфера» в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тетради. Сформировать мировоззренческую идею о  целостности взаимодействующих сфер Земли. УГТ – природный компонент, природный комплекс. Научить учащихся характеризовать компоненты природы своей местности. Доказать, используя приём схем,  взаимосвязь природных компонентов в  любом природном комплексе нашей местности.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§26,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Почва.</w:t>
            </w:r>
            <w:r w:rsidRPr="00EF51ED">
              <w:t xml:space="preserve">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Плодородие - важнейшее свойство почвы. Условия образования почв разных типов.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Состав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абл. плодородия почв в разных регионах мира. УГТ  - почва, плодородие, гумус, компоненты природы. В тетради составить простейшую схему состава почв, указав влияние на её литосферы, биосферы, гидросферы и атмосферы. Объяснить особенности  появления  нового образования  - «почв» -  в результате взаимодействия земных оболочек. Углубить знания об истории образовании почв и их свойствах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§27,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Понятие о географической оболочке. Взаимосвязь между всеми элементами географической оболочки. Закон географической зональности. Территориальные комплексы: природные, природно-хозяйственные.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Составление схемы взаимосвязи между компонентами природного комплекса. Дать описание природных зон Земли по географическим картам, используя алгоритм.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ИНД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§28,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Природные зоны земного шара. Географическая оболочка как окружающая человека среда, ее изменения под воздействием деятельности человека.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практикум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Углубить знания о разнообразии природных зон на Земле.  Объяснить причины приспособления растений и животных к условиям обитания в различных  природных зонах. Познакомить учащихся с картой природных зон мира и проанализировать её.  УГТ – природная зона, влажные экваториальные леса, саванны, пустыни, степи, тайга, смешанные леса. Характеристика  природных зон </w:t>
            </w: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 заполнение таблицы – работа в группах.  Знание типового плана характеристики природной зоны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§29,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р.т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Итоговая промежуточная аттестация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 контроля знаний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Контроль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системы геогр. знаний и умений, навыками их применения в различных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жизнен-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ситуациях; Осознание ценности геогр. знания как </w:t>
            </w:r>
            <w:proofErr w:type="spell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важн</w:t>
            </w:r>
            <w:proofErr w:type="spellEnd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. компонента науч.  картины мира;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Комбинированный тест.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 знаний по курсу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Уроки коррекции знаний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навыков и умений обобщения тематического материала, работы с различными контрольно-измерительными материалами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51ED" w:rsidRPr="00EF51ED" w:rsidTr="00EF51E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1594"/>
              </w:tabs>
              <w:ind w:right="-108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 знаний по курсу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Уроки коррекции знаний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both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Коррекция навыков и умений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tabs>
                <w:tab w:val="left" w:pos="851"/>
              </w:tabs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F51ED" w:rsidRPr="00EF51ED" w:rsidRDefault="00EF51ED" w:rsidP="00EF51ED">
      <w:pPr>
        <w:tabs>
          <w:tab w:val="left" w:pos="3090"/>
        </w:tabs>
        <w:rPr>
          <w:rFonts w:ascii="Times New Roman" w:eastAsia="Calibri" w:hAnsi="Times New Roman" w:cs="Times New Roman"/>
          <w:b/>
          <w:sz w:val="24"/>
          <w:szCs w:val="24"/>
        </w:rPr>
      </w:pPr>
    </w:p>
    <w:p w:rsidR="00EF51ED" w:rsidRPr="00EF51ED" w:rsidRDefault="00EF51ED" w:rsidP="00EF51ED">
      <w:pPr>
        <w:tabs>
          <w:tab w:val="left" w:pos="30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51ED" w:rsidRPr="00EF51ED" w:rsidRDefault="00EF51ED" w:rsidP="00EF51ED">
      <w:pPr>
        <w:tabs>
          <w:tab w:val="left" w:pos="30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51ED" w:rsidRPr="00EF51ED" w:rsidRDefault="00EF51ED" w:rsidP="00EF51ED">
      <w:pPr>
        <w:tabs>
          <w:tab w:val="left" w:pos="30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51ED" w:rsidRPr="00EF51ED" w:rsidRDefault="00EF51ED" w:rsidP="00EF51ED">
      <w:pPr>
        <w:tabs>
          <w:tab w:val="left" w:pos="309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F51ED">
        <w:rPr>
          <w:rFonts w:ascii="Times New Roman" w:eastAsia="Calibri" w:hAnsi="Times New Roman" w:cs="Times New Roman"/>
          <w:b/>
          <w:sz w:val="24"/>
          <w:szCs w:val="24"/>
        </w:rPr>
        <w:t>Региональный компонент 6 класс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552"/>
        <w:gridCol w:w="7195"/>
      </w:tblGrid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Региональное содержание предмета 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география.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Вклад Казанских учёных (Симонов И</w:t>
            </w:r>
            <w:proofErr w:type="gramStart"/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,М</w:t>
            </w:r>
            <w:proofErr w:type="gramEnd"/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EF51ED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-</w:t>
            </w:r>
            <w:r w:rsidRPr="00EF51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участник</w:t>
            </w: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Первой русской </w:t>
            </w:r>
            <w:r w:rsidRPr="00EF51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антарктической</w:t>
            </w: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F51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экспедиции</w:t>
            </w: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компасом в школьном дворе</w:t>
            </w:r>
          </w:p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Съёмка и построение плана футбольного поля полярной и маршрутной съёмкой</w:t>
            </w:r>
          </w:p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нивелиром, рулеткой, землемерным циркулем на пришкольном участке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Рельеф суши и дна Мирового океана.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жизни, быта и хозяйственной деятельности, национальные традиции людей живущих на равнине Особенности рельефа РТ.  Природные памятники литосферы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Климат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Причины, влияющие на климат РТ, </w:t>
            </w: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климатообразующие факторы РТ. Наблюдение за высотой Солнца над горизонтом, погодой, сезонными изменениями состояния водоёмов, растительности и животного мира</w:t>
            </w:r>
          </w:p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сезонных изменений в природе своей местности (озеро Комсомольское)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Воды суши: реки и </w:t>
            </w:r>
            <w:r w:rsidRPr="00EF51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озёра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Реки и озёра РТ и их охрана.  Памятники природы: </w:t>
            </w: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на примере реки Волги, Казанки.</w:t>
            </w:r>
            <w:r w:rsidRPr="00EF51E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Озёра: Голубое, Лебяжье.</w:t>
            </w:r>
          </w:p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Искусственные водоемы: </w:t>
            </w: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Куйбышевское и Нижнекамское водохранилище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Биосфера и охрана природы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Ознакомление с наиболее распространенными растениями и животными своей местности. (Работа с учебником и атласом своего края)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Почва.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Почва. Как особое природное образование. Почвы РТ.</w:t>
            </w: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Типы почв РТ и их охрана.  Чтение карты РТ, определение местоположения географических объектов на территории Татарстана (Работа с физической и комплексной картой РТ).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Природный комплекс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Описание изменения природы в результате хозяйственной деятельности человека на примере своей местности. </w:t>
            </w:r>
          </w:p>
        </w:tc>
      </w:tr>
      <w:tr w:rsidR="00EF51ED" w:rsidRPr="00EF51ED" w:rsidTr="00EF5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tabs>
                <w:tab w:val="left" w:pos="309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Природные зоны Земли</w:t>
            </w:r>
          </w:p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Образ жизни и основное занятие населения разных природных зон в </w:t>
            </w:r>
            <w:proofErr w:type="spellStart"/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и народов Татарстана</w:t>
            </w:r>
            <w:r w:rsidRPr="00EF51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F51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Описание природных зон Земли и описание типичных природных комплексов своей местности.</w:t>
            </w:r>
          </w:p>
        </w:tc>
      </w:tr>
    </w:tbl>
    <w:p w:rsidR="00EF51ED" w:rsidRPr="00EF51ED" w:rsidRDefault="00EF51ED" w:rsidP="00EF51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51ED" w:rsidRPr="00EF51ED" w:rsidRDefault="00EF51ED" w:rsidP="007B2359">
      <w:pPr>
        <w:tabs>
          <w:tab w:val="left" w:pos="85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EF51ED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Контрольно-измерительные материалы для промежуточной аттестации.</w:t>
      </w:r>
    </w:p>
    <w:p w:rsidR="00EF51ED" w:rsidRPr="00EF51ED" w:rsidRDefault="00EF51ED" w:rsidP="00EF51E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Тест</w:t>
      </w:r>
    </w:p>
    <w:p w:rsidR="00EF51ED" w:rsidRPr="00EF51ED" w:rsidRDefault="00EF51ED" w:rsidP="00EF51E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1 вариант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1. Честь открытия Антарктиды принадлежит: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1. </w:t>
      </w:r>
      <w:proofErr w:type="spellStart"/>
      <w:r w:rsidRPr="00EF51ED">
        <w:rPr>
          <w:rFonts w:ascii="Times New Roman" w:eastAsia="Calibri" w:hAnsi="Times New Roman" w:cs="Times New Roman"/>
          <w:i/>
          <w:sz w:val="20"/>
          <w:szCs w:val="20"/>
        </w:rPr>
        <w:t>Фернанду</w:t>
      </w:r>
      <w:proofErr w:type="spellEnd"/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Магеллану.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2. Джеймсу Куку.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3. Ф. Ф. Беллинсгаузену и М. П. Лазареву.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2. Какому именованному масштабу соответствует  численный масштаб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EF51ED">
        <w:rPr>
          <w:rFonts w:ascii="Times New Roman" w:eastAsia="Calibri" w:hAnsi="Times New Roman" w:cs="Times New Roman"/>
          <w:sz w:val="20"/>
          <w:szCs w:val="20"/>
        </w:rPr>
        <w:t>1: 10000000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.          </w:t>
      </w:r>
      <w:r w:rsidRPr="00EF51ED">
        <w:rPr>
          <w:rFonts w:ascii="Times New Roman" w:eastAsia="Calibri" w:hAnsi="Times New Roman" w:cs="Times New Roman"/>
          <w:sz w:val="20"/>
          <w:szCs w:val="20"/>
        </w:rPr>
        <w:t>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  1. В 1 см 1 км.    2. В 1 см 10 м.    3. В 1 см 100 км</w:t>
      </w:r>
    </w:p>
    <w:p w:rsidR="00EF51ED" w:rsidRPr="00EF51ED" w:rsidRDefault="00EF51ED" w:rsidP="00EF51ED">
      <w:pPr>
        <w:spacing w:after="64" w:line="278" w:lineRule="exact"/>
        <w:ind w:right="20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51ED">
        <w:rPr>
          <w:rFonts w:ascii="Times New Roman" w:eastAsia="Times New Roman" w:hAnsi="Times New Roman" w:cs="Times New Roman"/>
          <w:sz w:val="20"/>
          <w:szCs w:val="20"/>
        </w:rPr>
        <w:t>3. Какому направлению соответствует стрелка, обозначенная буквой</w:t>
      </w:r>
      <w:proofErr w:type="gramStart"/>
      <w:r w:rsidRPr="00EF51ED">
        <w:rPr>
          <w:rFonts w:ascii="Times New Roman" w:eastAsia="Times New Roman" w:hAnsi="Times New Roman" w:cs="Times New Roman"/>
          <w:sz w:val="20"/>
          <w:szCs w:val="20"/>
        </w:rPr>
        <w:t xml:space="preserve"> В</w:t>
      </w:r>
      <w:proofErr w:type="gramEnd"/>
      <w:r w:rsidRPr="00EF51ED">
        <w:rPr>
          <w:rFonts w:ascii="Times New Roman" w:eastAsia="Times New Roman" w:hAnsi="Times New Roman" w:cs="Times New Roman"/>
          <w:sz w:val="20"/>
          <w:szCs w:val="20"/>
        </w:rPr>
        <w:t xml:space="preserve"> (рис.1) на карте полушарий?</w:t>
      </w:r>
    </w:p>
    <w:p w:rsidR="00EF51ED" w:rsidRPr="00EF51ED" w:rsidRDefault="00EF51ED" w:rsidP="00EF51ED">
      <w:pPr>
        <w:spacing w:after="64" w:line="278" w:lineRule="exact"/>
        <w:ind w:right="20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F51ED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7A642CBA" wp14:editId="7014E596">
            <wp:simplePos x="0" y="0"/>
            <wp:positionH relativeFrom="column">
              <wp:posOffset>3910965</wp:posOffset>
            </wp:positionH>
            <wp:positionV relativeFrom="paragraph">
              <wp:posOffset>186690</wp:posOffset>
            </wp:positionV>
            <wp:extent cx="2209800" cy="2362200"/>
            <wp:effectExtent l="0" t="0" r="0" b="0"/>
            <wp:wrapTight wrapText="bothSides">
              <wp:wrapPolygon edited="0">
                <wp:start x="0" y="0"/>
                <wp:lineTo x="0" y="21426"/>
                <wp:lineTo x="21414" y="21426"/>
                <wp:lineTo x="21414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1ED">
        <w:rPr>
          <w:rFonts w:ascii="Times New Roman" w:eastAsia="Times New Roman" w:hAnsi="Times New Roman" w:cs="Times New Roman"/>
          <w:i/>
          <w:sz w:val="20"/>
          <w:szCs w:val="20"/>
        </w:rPr>
        <w:t xml:space="preserve">1. юг   2. юго-восток   3. север   4. северо-запад                   </w:t>
      </w:r>
      <w:r w:rsidRPr="00EF51ED">
        <w:rPr>
          <w:rFonts w:ascii="Times New Roman" w:eastAsia="Times New Roman" w:hAnsi="Times New Roman" w:cs="Times New Roman"/>
          <w:sz w:val="20"/>
          <w:szCs w:val="20"/>
        </w:rPr>
        <w:t>Рис. 2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Рис. 1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B16F4C2" wp14:editId="4AB884DA">
            <wp:simplePos x="0" y="0"/>
            <wp:positionH relativeFrom="column">
              <wp:posOffset>-67310</wp:posOffset>
            </wp:positionH>
            <wp:positionV relativeFrom="paragraph">
              <wp:posOffset>67945</wp:posOffset>
            </wp:positionV>
            <wp:extent cx="3543300" cy="1895475"/>
            <wp:effectExtent l="0" t="0" r="0" b="9525"/>
            <wp:wrapTight wrapText="bothSides">
              <wp:wrapPolygon edited="0">
                <wp:start x="0" y="0"/>
                <wp:lineTo x="0" y="21491"/>
                <wp:lineTo x="21484" y="21491"/>
                <wp:lineTo x="21484" y="0"/>
                <wp:lineTo x="0" y="0"/>
              </wp:wrapPolygon>
            </wp:wrapTight>
            <wp:docPr id="2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4. </w:t>
      </w:r>
      <w:r w:rsidRPr="00EF51ED">
        <w:rPr>
          <w:rFonts w:ascii="Times New Roman" w:eastAsia="Times New Roman" w:hAnsi="Times New Roman" w:cs="Times New Roman"/>
          <w:sz w:val="20"/>
          <w:szCs w:val="20"/>
        </w:rPr>
        <w:t>Какие географические координаты  имеет  точка, обозначенная на карте Африки буквой</w:t>
      </w:r>
      <w:proofErr w:type="gramStart"/>
      <w:r w:rsidRPr="00EF51ED">
        <w:rPr>
          <w:rFonts w:ascii="Times New Roman" w:eastAsia="Times New Roman" w:hAnsi="Times New Roman" w:cs="Times New Roman"/>
          <w:sz w:val="20"/>
          <w:szCs w:val="20"/>
        </w:rPr>
        <w:t xml:space="preserve"> А</w:t>
      </w:r>
      <w:proofErr w:type="gramEnd"/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 (рис.2)?                                                                                               </w:t>
      </w:r>
    </w:p>
    <w:p w:rsidR="00EF51ED" w:rsidRPr="00EF51ED" w:rsidRDefault="00EF51ED" w:rsidP="00EF51E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20° с. ш. 10° з. д.                      2. 10° с. ш. 20° в. д.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Times New Roman" w:hAnsi="Times New Roman" w:cs="Times New Roman"/>
          <w:i/>
          <w:sz w:val="20"/>
          <w:szCs w:val="20"/>
        </w:rPr>
        <w:t>3. 10° с. ш. 20° з. д.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4. 20° с. ш. 10° в. д.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5. Все перечисленные ниже  горные породы, за исключением одной, имеют осадочное происхождение. Исключение - это ...</w:t>
      </w:r>
    </w:p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lastRenderedPageBreak/>
        <w:t xml:space="preserve">      1. Известняк.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2. Песок.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3. Гранит. 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  <w:t>4. Глина.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6. В каком случае явления названы в правильном порядке:</w:t>
      </w:r>
    </w:p>
    <w:p w:rsidR="00EF51ED" w:rsidRPr="00EF51ED" w:rsidRDefault="00EF51ED" w:rsidP="00EF51ED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F51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Pr="00EF51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1.Разница в атмосферном давлении – разница в нагревании моря и суши – образование ветра.</w:t>
      </w:r>
      <w:r w:rsidRPr="00EF51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EF51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  <w:t xml:space="preserve">          </w:t>
      </w:r>
    </w:p>
    <w:p w:rsidR="00EF51ED" w:rsidRPr="00EF51ED" w:rsidRDefault="00EF51ED" w:rsidP="00EF51ED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F51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2. Разница в нагревании моря и суши - разница в атмосферном давлении - образование ветра.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7. Определите годовую амплитуду г. Москвы и выберите правильный ответ, если среднемесячная    t янв. = -10,2</w:t>
      </w:r>
      <w:proofErr w:type="gramStart"/>
      <w:r w:rsidRPr="00EF51ED">
        <w:rPr>
          <w:rFonts w:ascii="Times New Roman" w:eastAsia="Calibri" w:hAnsi="Times New Roman" w:cs="Times New Roman"/>
          <w:sz w:val="20"/>
          <w:szCs w:val="20"/>
        </w:rPr>
        <w:t>°С</w:t>
      </w:r>
      <w:proofErr w:type="gramEnd"/>
      <w:r w:rsidRPr="00EF51ED">
        <w:rPr>
          <w:rFonts w:ascii="Times New Roman" w:eastAsia="Calibri" w:hAnsi="Times New Roman" w:cs="Times New Roman"/>
          <w:sz w:val="20"/>
          <w:szCs w:val="20"/>
        </w:rPr>
        <w:t>,    а t июля. = +18,1° С.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1. 28,3°С. 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2. 38,4°С. 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  <w:t>3. 7,9°С.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8. Почему вода на земле не исчезает?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1. Существуют океаны и моря.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2. Существуют реки и озера.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3. Существуют ледники.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4. Существует круговорот воды в природе.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9. </w:t>
      </w:r>
      <w:r w:rsidRPr="00EF51ED">
        <w:rPr>
          <w:rFonts w:ascii="Times New Roman" w:eastAsia="Calibri" w:hAnsi="Times New Roman" w:cs="Times New Roman"/>
          <w:spacing w:val="-3"/>
          <w:sz w:val="20"/>
          <w:szCs w:val="20"/>
        </w:rPr>
        <w:t>Какими буквами на схеме круговорота воды отмечены?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8"/>
        <w:gridCol w:w="1229"/>
        <w:gridCol w:w="3084"/>
      </w:tblGrid>
      <w:tr w:rsidR="00EF51ED" w:rsidRPr="00EF51ED" w:rsidTr="00EF51ED">
        <w:trPr>
          <w:trHeight w:val="550"/>
        </w:trPr>
        <w:tc>
          <w:tcPr>
            <w:tcW w:w="45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u w:val="single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b/>
                <w:noProof/>
                <w:spacing w:val="-3"/>
                <w:sz w:val="20"/>
                <w:szCs w:val="20"/>
                <w:lang w:eastAsia="ru-RU"/>
              </w:rPr>
              <w:drawing>
                <wp:inline distT="0" distB="0" distL="0" distR="0" wp14:anchorId="527AD2BF" wp14:editId="4CF3D4C2">
                  <wp:extent cx="2466975" cy="1724025"/>
                  <wp:effectExtent l="19050" t="19050" r="28575" b="28575"/>
                  <wp:docPr id="3" name="Рисунок 3" descr="Рисунок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Рисунок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724025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Испарение</w:t>
            </w:r>
          </w:p>
        </w:tc>
      </w:tr>
      <w:tr w:rsidR="00EF51ED" w:rsidRPr="00EF51ED" w:rsidTr="00EF51ED">
        <w:trPr>
          <w:trHeight w:val="5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1ED" w:rsidRPr="00EF51ED" w:rsidRDefault="00EF51ED" w:rsidP="00EF5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Перенос влаги</w:t>
            </w:r>
          </w:p>
        </w:tc>
      </w:tr>
      <w:tr w:rsidR="00EF51ED" w:rsidRPr="00EF51ED" w:rsidTr="00EF51ED">
        <w:trPr>
          <w:trHeight w:val="5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1ED" w:rsidRPr="00EF51ED" w:rsidRDefault="00EF51ED" w:rsidP="00EF5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Осадки</w:t>
            </w:r>
          </w:p>
        </w:tc>
      </w:tr>
      <w:tr w:rsidR="00EF51ED" w:rsidRPr="00EF51ED" w:rsidTr="00EF51ED">
        <w:trPr>
          <w:trHeight w:val="5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1ED" w:rsidRPr="00EF51ED" w:rsidRDefault="00EF51ED" w:rsidP="00EF5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Реки</w:t>
            </w:r>
          </w:p>
        </w:tc>
      </w:tr>
      <w:tr w:rsidR="00EF51ED" w:rsidRPr="00EF51ED" w:rsidTr="00EF51ED">
        <w:trPr>
          <w:trHeight w:val="55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51ED" w:rsidRPr="00EF51ED" w:rsidRDefault="00EF51ED" w:rsidP="00EF51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51ED" w:rsidRPr="00EF51ED" w:rsidRDefault="00EF51ED" w:rsidP="00EF51ED">
            <w:pPr>
              <w:spacing w:before="5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</w:pPr>
            <w:r w:rsidRPr="00EF51ED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ru-RU"/>
              </w:rPr>
              <w:t>Подземные воды</w:t>
            </w:r>
          </w:p>
        </w:tc>
      </w:tr>
    </w:tbl>
    <w:p w:rsidR="00EF51ED" w:rsidRPr="00EF51ED" w:rsidRDefault="00EF51ED" w:rsidP="00EF51ED">
      <w:pPr>
        <w:shd w:val="clear" w:color="auto" w:fill="FFFFFF"/>
        <w:spacing w:before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10. </w:t>
      </w:r>
      <w:r w:rsidRPr="00EF51ED">
        <w:rPr>
          <w:rFonts w:ascii="Times New Roman" w:eastAsia="Calibri" w:hAnsi="Times New Roman" w:cs="Times New Roman"/>
          <w:spacing w:val="-1"/>
          <w:w w:val="103"/>
          <w:sz w:val="20"/>
          <w:szCs w:val="20"/>
        </w:rPr>
        <w:t xml:space="preserve">Найдите </w:t>
      </w:r>
      <w:r w:rsidRPr="00EF51ED">
        <w:rPr>
          <w:rFonts w:ascii="Times New Roman" w:eastAsia="Calibri" w:hAnsi="Times New Roman" w:cs="Times New Roman"/>
          <w:bCs/>
          <w:spacing w:val="-1"/>
          <w:w w:val="103"/>
          <w:sz w:val="20"/>
          <w:szCs w:val="20"/>
        </w:rPr>
        <w:t xml:space="preserve">ошибку </w:t>
      </w:r>
      <w:r w:rsidRPr="00EF51ED">
        <w:rPr>
          <w:rFonts w:ascii="Times New Roman" w:eastAsia="Calibri" w:hAnsi="Times New Roman" w:cs="Times New Roman"/>
          <w:spacing w:val="-1"/>
          <w:w w:val="103"/>
          <w:sz w:val="20"/>
          <w:szCs w:val="20"/>
        </w:rPr>
        <w:t>в данной схеме. Какой цифрой обозначено это слово.</w:t>
      </w:r>
    </w:p>
    <w:p w:rsidR="00EF51ED" w:rsidRPr="00EF51ED" w:rsidRDefault="00EF51ED" w:rsidP="00EF51ED">
      <w:pPr>
        <w:shd w:val="clear" w:color="auto" w:fill="FFFFFF"/>
        <w:spacing w:before="240" w:line="240" w:lineRule="auto"/>
        <w:jc w:val="both"/>
        <w:rPr>
          <w:rFonts w:ascii="Times New Roman" w:eastAsia="Calibri" w:hAnsi="Times New Roman" w:cs="Times New Roman"/>
          <w:b/>
          <w:spacing w:val="-1"/>
          <w:w w:val="103"/>
          <w:sz w:val="20"/>
          <w:szCs w:val="20"/>
          <w:u w:val="single"/>
        </w:rPr>
      </w:pPr>
      <w:r w:rsidRPr="00EF51ED">
        <w:rPr>
          <w:rFonts w:ascii="Times New Roman" w:eastAsia="Calibri" w:hAnsi="Times New Roman" w:cs="Times New Roman"/>
          <w:noProof/>
          <w:w w:val="103"/>
          <w:sz w:val="20"/>
          <w:szCs w:val="20"/>
          <w:lang w:eastAsia="ru-RU"/>
        </w:rPr>
        <w:drawing>
          <wp:inline distT="0" distB="0" distL="0" distR="0" wp14:anchorId="33D75E8D" wp14:editId="68532688">
            <wp:extent cx="5505450" cy="1352550"/>
            <wp:effectExtent l="19050" t="19050" r="19050" b="19050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49" b="14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3525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11. На берегу океана ветер </w:t>
      </w:r>
      <w:r w:rsidRPr="00EF51ED">
        <w:rPr>
          <w:rFonts w:ascii="Times New Roman" w:eastAsia="Calibri" w:hAnsi="Times New Roman" w:cs="Times New Roman"/>
          <w:sz w:val="20"/>
          <w:szCs w:val="20"/>
          <w:u w:val="single"/>
        </w:rPr>
        <w:t>днем</w:t>
      </w:r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 дует </w:t>
      </w:r>
      <w:proofErr w:type="gramStart"/>
      <w:r w:rsidRPr="00EF51ED">
        <w:rPr>
          <w:rFonts w:ascii="Times New Roman" w:eastAsia="Calibri" w:hAnsi="Times New Roman" w:cs="Times New Roman"/>
          <w:sz w:val="20"/>
          <w:szCs w:val="20"/>
        </w:rPr>
        <w:t>с</w:t>
      </w:r>
      <w:proofErr w:type="gramEnd"/>
      <w:r w:rsidRPr="00EF51ED">
        <w:rPr>
          <w:rFonts w:ascii="Times New Roman" w:eastAsia="Calibri" w:hAnsi="Times New Roman" w:cs="Times New Roman"/>
          <w:sz w:val="20"/>
          <w:szCs w:val="20"/>
        </w:rPr>
        <w:t>: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        </w:t>
      </w:r>
      <w:r w:rsidRPr="00EF51ED">
        <w:rPr>
          <w:rFonts w:ascii="Times New Roman" w:eastAsia="Calibri" w:hAnsi="Times New Roman" w:cs="Times New Roman"/>
          <w:i/>
          <w:sz w:val="20"/>
          <w:szCs w:val="20"/>
        </w:rPr>
        <w:t>1. Суши на океан                2. Юга на север                  3. Моря на сушу.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12. Установите соответствие между приборами и явлениями природы, которые они измеряют:</w:t>
      </w:r>
    </w:p>
    <w:p w:rsidR="00EF51ED" w:rsidRPr="00EF51ED" w:rsidRDefault="00EF51ED" w:rsidP="00EF51ED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EF51ED">
        <w:rPr>
          <w:rFonts w:ascii="Times New Roman" w:eastAsia="Calibri" w:hAnsi="Times New Roman" w:cs="Times New Roman"/>
          <w:i/>
          <w:sz w:val="20"/>
          <w:szCs w:val="20"/>
        </w:rPr>
        <w:t xml:space="preserve">       1. Барометр            2. </w:t>
      </w:r>
      <w:proofErr w:type="spellStart"/>
      <w:r w:rsidRPr="00EF51ED">
        <w:rPr>
          <w:rFonts w:ascii="Times New Roman" w:eastAsia="Calibri" w:hAnsi="Times New Roman" w:cs="Times New Roman"/>
          <w:i/>
          <w:sz w:val="20"/>
          <w:szCs w:val="20"/>
        </w:rPr>
        <w:t>Осадкомер</w:t>
      </w:r>
      <w:proofErr w:type="spellEnd"/>
      <w:r w:rsidRPr="00EF51ED">
        <w:rPr>
          <w:rFonts w:ascii="Times New Roman" w:eastAsia="Calibri" w:hAnsi="Times New Roman" w:cs="Times New Roman"/>
          <w:i/>
          <w:sz w:val="20"/>
          <w:szCs w:val="20"/>
        </w:rPr>
        <w:t>.              3. Флюгер          4. Гигрометр</w:t>
      </w:r>
    </w:p>
    <w:p w:rsidR="00EF51ED" w:rsidRPr="00EF51ED" w:rsidRDefault="00EF51ED" w:rsidP="00EF51ED">
      <w:pPr>
        <w:spacing w:after="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F51ED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0DFC07C" wp14:editId="12E818EF">
            <wp:simplePos x="0" y="0"/>
            <wp:positionH relativeFrom="column">
              <wp:posOffset>-281940</wp:posOffset>
            </wp:positionH>
            <wp:positionV relativeFrom="paragraph">
              <wp:posOffset>-7620</wp:posOffset>
            </wp:positionV>
            <wp:extent cx="3019425" cy="2438400"/>
            <wp:effectExtent l="0" t="0" r="9525" b="0"/>
            <wp:wrapTight wrapText="bothSides">
              <wp:wrapPolygon edited="0">
                <wp:start x="0" y="0"/>
                <wp:lineTo x="0" y="21431"/>
                <wp:lineTo x="21532" y="21431"/>
                <wp:lineTo x="21532" y="0"/>
                <wp:lineTo x="0" y="0"/>
              </wp:wrapPolygon>
            </wp:wrapTight>
            <wp:docPr id="5" name="Рисунок 5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1ED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А. Влажность воздуха.      Б. Направление ветра.    В. Осадки.    Г. Давление.</w:t>
      </w:r>
    </w:p>
    <w:p w:rsidR="00EF51ED" w:rsidRPr="00EF51ED" w:rsidRDefault="00EF51ED" w:rsidP="00EF51ED">
      <w:pPr>
        <w:tabs>
          <w:tab w:val="left" w:pos="14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1ED">
        <w:rPr>
          <w:rFonts w:ascii="Times New Roman" w:eastAsia="Times New Roman" w:hAnsi="Times New Roman" w:cs="Times New Roman"/>
          <w:sz w:val="20"/>
          <w:szCs w:val="20"/>
          <w:lang w:eastAsia="ru-RU"/>
        </w:rPr>
        <w:t>13.  В чем состоит разница между понятиями «абсолютная» и «относительная» высота места? Какая из них указывается на географических картах?</w:t>
      </w:r>
    </w:p>
    <w:p w:rsidR="00EF51ED" w:rsidRPr="00EF51ED" w:rsidRDefault="00EF51ED" w:rsidP="00EF51ED">
      <w:pPr>
        <w:tabs>
          <w:tab w:val="left" w:pos="142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51ED">
        <w:rPr>
          <w:rFonts w:ascii="Times New Roman" w:eastAsia="Times New Roman" w:hAnsi="Times New Roman" w:cs="Times New Roman"/>
          <w:sz w:val="20"/>
          <w:szCs w:val="20"/>
          <w:lang w:eastAsia="ru-RU"/>
        </w:rPr>
        <w:t>14. Из каких природных компонентов состоит природный комплекс.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</w:tblGrid>
      <w:tr w:rsidR="00EF51ED" w:rsidRPr="00EF51ED" w:rsidTr="00EF51ED">
        <w:trPr>
          <w:tblCellSpacing w:w="0" w:type="dxa"/>
        </w:trPr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</w:tr>
      <w:tr w:rsidR="00EF51ED" w:rsidRPr="00EF51ED" w:rsidTr="00EF51ED">
        <w:trPr>
          <w:tblCellSpacing w:w="0" w:type="dxa"/>
        </w:trPr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</w:tr>
      <w:tr w:rsidR="00EF51ED" w:rsidRPr="00EF51ED" w:rsidTr="00EF51ED">
        <w:trPr>
          <w:tblCellSpacing w:w="0" w:type="dxa"/>
        </w:trPr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</w:tr>
      <w:tr w:rsidR="00EF51ED" w:rsidRPr="00EF51ED" w:rsidTr="00EF51ED">
        <w:trPr>
          <w:tblCellSpacing w:w="0" w:type="dxa"/>
        </w:trPr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hideMark/>
          </w:tcPr>
          <w:p w:rsidR="00EF51ED" w:rsidRPr="00EF51ED" w:rsidRDefault="00EF51ED" w:rsidP="00EF51ED">
            <w:pPr>
              <w:rPr>
                <w:rFonts w:ascii="Calibri" w:eastAsia="Calibri" w:hAnsi="Calibri" w:cs="Times New Roman"/>
              </w:rPr>
            </w:pPr>
          </w:p>
        </w:tc>
      </w:tr>
    </w:tbl>
    <w:p w:rsidR="00EF51ED" w:rsidRPr="00EF51ED" w:rsidRDefault="00EF51ED" w:rsidP="00EF51E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15.</w:t>
      </w:r>
    </w:p>
    <w:p w:rsidR="00EF51ED" w:rsidRPr="00EF51ED" w:rsidRDefault="00EF51ED" w:rsidP="00EF51ED">
      <w:pPr>
        <w:tabs>
          <w:tab w:val="left" w:pos="733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entury Schoolbook" w:hAnsi="Times New Roman" w:cs="Times New Roman"/>
          <w:sz w:val="20"/>
          <w:szCs w:val="20"/>
        </w:rPr>
        <w:t xml:space="preserve">1. Определите </w:t>
      </w:r>
      <w:proofErr w:type="gramStart"/>
      <w:r w:rsidRPr="00EF51ED">
        <w:rPr>
          <w:rFonts w:ascii="Times New Roman" w:eastAsia="Century Schoolbook" w:hAnsi="Times New Roman" w:cs="Times New Roman"/>
          <w:sz w:val="20"/>
          <w:szCs w:val="20"/>
        </w:rPr>
        <w:t>по карте расстояние на местности по прямой от родника до колодца</w:t>
      </w:r>
      <w:proofErr w:type="gramEnd"/>
      <w:r w:rsidRPr="00EF51ED">
        <w:rPr>
          <w:rFonts w:ascii="Times New Roman" w:eastAsia="Century Schoolbook" w:hAnsi="Times New Roman" w:cs="Times New Roman"/>
          <w:sz w:val="20"/>
          <w:szCs w:val="20"/>
        </w:rPr>
        <w:t>. Полученный результат округлите до де</w:t>
      </w:r>
      <w:r w:rsidRPr="00EF51ED">
        <w:rPr>
          <w:rFonts w:ascii="Times New Roman" w:eastAsia="Century Schoolbook" w:hAnsi="Times New Roman" w:cs="Times New Roman"/>
          <w:sz w:val="20"/>
          <w:szCs w:val="20"/>
        </w:rPr>
        <w:softHyphen/>
        <w:t>сятков метров. Ответ запишите в метрах.</w:t>
      </w:r>
    </w:p>
    <w:p w:rsidR="00EF51ED" w:rsidRPr="00EF51ED" w:rsidRDefault="00EF51ED" w:rsidP="00EF51ED">
      <w:pPr>
        <w:tabs>
          <w:tab w:val="left" w:leader="underscore" w:pos="284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tabs>
          <w:tab w:val="left" w:leader="underscore" w:pos="2847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 xml:space="preserve">2. </w:t>
      </w:r>
      <w:r w:rsidRPr="00EF51ED">
        <w:rPr>
          <w:rFonts w:ascii="Times New Roman" w:eastAsia="Century Schoolbook" w:hAnsi="Times New Roman" w:cs="Times New Roman"/>
          <w:sz w:val="20"/>
          <w:szCs w:val="20"/>
        </w:rPr>
        <w:t>Участники школьной футбольной секции выбирают мес</w:t>
      </w:r>
      <w:r w:rsidRPr="00EF51ED">
        <w:rPr>
          <w:rFonts w:ascii="Times New Roman" w:eastAsia="Century Schoolbook" w:hAnsi="Times New Roman" w:cs="Times New Roman"/>
          <w:sz w:val="20"/>
          <w:szCs w:val="20"/>
        </w:rPr>
        <w:softHyphen/>
        <w:t xml:space="preserve">то для обустройства нового футбольного поля. Оцените, какая из площадок, обозначенных на карте </w:t>
      </w:r>
      <w:r w:rsidRPr="00EF51ED">
        <w:rPr>
          <w:rFonts w:ascii="Times New Roman" w:eastAsia="Century Schoolbook" w:hAnsi="Times New Roman" w:cs="Times New Roman"/>
          <w:sz w:val="20"/>
          <w:szCs w:val="20"/>
        </w:rPr>
        <w:lastRenderedPageBreak/>
        <w:t>цифрами 1, 2 и 3, наибо</w:t>
      </w:r>
      <w:r w:rsidRPr="00EF51ED">
        <w:rPr>
          <w:rFonts w:ascii="Times New Roman" w:eastAsia="Century Schoolbook" w:hAnsi="Times New Roman" w:cs="Times New Roman"/>
          <w:sz w:val="20"/>
          <w:szCs w:val="20"/>
        </w:rPr>
        <w:softHyphen/>
        <w:t>лее подходит для футбольного поля. Для обоснова</w:t>
      </w:r>
      <w:r w:rsidRPr="00EF51ED">
        <w:rPr>
          <w:rFonts w:ascii="Times New Roman" w:eastAsia="Century Schoolbook" w:hAnsi="Times New Roman" w:cs="Times New Roman"/>
          <w:sz w:val="20"/>
          <w:szCs w:val="20"/>
        </w:rPr>
        <w:softHyphen/>
        <w:t>ния своего ответа приведите два довода.</w:t>
      </w:r>
    </w:p>
    <w:p w:rsidR="00EF51ED" w:rsidRPr="00EF51ED" w:rsidRDefault="00EF51ED" w:rsidP="00EF51ED">
      <w:pPr>
        <w:tabs>
          <w:tab w:val="left" w:leader="underscore" w:pos="2847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0"/>
          <w:szCs w:val="20"/>
        </w:rPr>
      </w:pPr>
    </w:p>
    <w:p w:rsidR="00EF51ED" w:rsidRPr="00EF51ED" w:rsidRDefault="00EF51ED" w:rsidP="00EF51ED">
      <w:pPr>
        <w:tabs>
          <w:tab w:val="left" w:leader="underscore" w:pos="2847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EF51ED" w:rsidRPr="00EF51ED" w:rsidRDefault="00EF51ED" w:rsidP="00EF51E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Ответы.</w:t>
      </w:r>
    </w:p>
    <w:tbl>
      <w:tblPr>
        <w:tblStyle w:val="af"/>
        <w:tblW w:w="0" w:type="auto"/>
        <w:tblInd w:w="0" w:type="dxa"/>
        <w:tblLook w:val="04A0" w:firstRow="1" w:lastRow="0" w:firstColumn="1" w:lastColumn="0" w:noHBand="0" w:noVBand="1"/>
      </w:tblPr>
      <w:tblGrid>
        <w:gridCol w:w="1051"/>
        <w:gridCol w:w="3873"/>
      </w:tblGrid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 вариант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3 -1б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3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4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3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2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4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 xml:space="preserve">1Г 2В 3А 4Б 5Д – 5б 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2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3 – 1б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1Г 2В 3Б 4А – 4б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2б</w:t>
            </w:r>
          </w:p>
        </w:tc>
      </w:tr>
      <w:tr w:rsidR="00EF51ED" w:rsidRPr="00EF51ED" w:rsidTr="00EF51ED"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ED" w:rsidRPr="00EF51ED" w:rsidRDefault="00EF51ED" w:rsidP="00EF51ED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51ED">
              <w:rPr>
                <w:rFonts w:ascii="Times New Roman" w:hAnsi="Times New Roman"/>
                <w:sz w:val="20"/>
                <w:szCs w:val="20"/>
              </w:rPr>
              <w:t>2б+2б</w:t>
            </w:r>
          </w:p>
        </w:tc>
      </w:tr>
    </w:tbl>
    <w:p w:rsidR="00EF51ED" w:rsidRPr="00EF51ED" w:rsidRDefault="00EF51ED" w:rsidP="00EF51E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Норма оценок.     Максимальное количество  - 27 баллов</w:t>
      </w:r>
    </w:p>
    <w:p w:rsidR="00EF51ED" w:rsidRPr="00EF51ED" w:rsidRDefault="00EF51ED" w:rsidP="00EF51E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EF51ED">
        <w:rPr>
          <w:rFonts w:ascii="Times New Roman" w:eastAsia="Calibri" w:hAnsi="Times New Roman" w:cs="Times New Roman"/>
          <w:sz w:val="20"/>
          <w:szCs w:val="20"/>
        </w:rPr>
        <w:t>«5» - 27-25б      «4» - 24-19б        «3» - 18-14б           «2» - 13 и менее баллов.</w:t>
      </w:r>
    </w:p>
    <w:p w:rsidR="00044D87" w:rsidRDefault="00044D87"/>
    <w:sectPr w:rsidR="00044D87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7D7" w:rsidRDefault="004F67D7" w:rsidP="007B2359">
      <w:pPr>
        <w:spacing w:after="0" w:line="240" w:lineRule="auto"/>
      </w:pPr>
      <w:r>
        <w:separator/>
      </w:r>
    </w:p>
  </w:endnote>
  <w:endnote w:type="continuationSeparator" w:id="0">
    <w:p w:rsidR="004F67D7" w:rsidRDefault="004F67D7" w:rsidP="007B2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2530377"/>
      <w:docPartObj>
        <w:docPartGallery w:val="Page Numbers (Bottom of Page)"/>
        <w:docPartUnique/>
      </w:docPartObj>
    </w:sdtPr>
    <w:sdtContent>
      <w:p w:rsidR="007B2359" w:rsidRDefault="007B235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B2359" w:rsidRDefault="007B235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7D7" w:rsidRDefault="004F67D7" w:rsidP="007B2359">
      <w:pPr>
        <w:spacing w:after="0" w:line="240" w:lineRule="auto"/>
      </w:pPr>
      <w:r>
        <w:separator/>
      </w:r>
    </w:p>
  </w:footnote>
  <w:footnote w:type="continuationSeparator" w:id="0">
    <w:p w:rsidR="004F67D7" w:rsidRDefault="004F67D7" w:rsidP="007B2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0222C"/>
    <w:multiLevelType w:val="hybridMultilevel"/>
    <w:tmpl w:val="85ACA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5409A"/>
    <w:multiLevelType w:val="hybridMultilevel"/>
    <w:tmpl w:val="39CA63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4BF6DC9"/>
    <w:multiLevelType w:val="hybridMultilevel"/>
    <w:tmpl w:val="0D249B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AD0C77"/>
    <w:multiLevelType w:val="hybridMultilevel"/>
    <w:tmpl w:val="DBD049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377BB"/>
    <w:multiLevelType w:val="hybridMultilevel"/>
    <w:tmpl w:val="19B81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77A80"/>
    <w:multiLevelType w:val="hybridMultilevel"/>
    <w:tmpl w:val="91C0F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600860"/>
    <w:multiLevelType w:val="hybridMultilevel"/>
    <w:tmpl w:val="2B90A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93011"/>
    <w:multiLevelType w:val="hybridMultilevel"/>
    <w:tmpl w:val="614CFA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F570BA4"/>
    <w:multiLevelType w:val="hybridMultilevel"/>
    <w:tmpl w:val="F2AE8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9A5C07"/>
    <w:multiLevelType w:val="hybridMultilevel"/>
    <w:tmpl w:val="773CC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671669"/>
    <w:multiLevelType w:val="multilevel"/>
    <w:tmpl w:val="AB50C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603216"/>
    <w:multiLevelType w:val="hybridMultilevel"/>
    <w:tmpl w:val="807A52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25D4408"/>
    <w:multiLevelType w:val="hybridMultilevel"/>
    <w:tmpl w:val="480C799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A963BDA"/>
    <w:multiLevelType w:val="hybridMultilevel"/>
    <w:tmpl w:val="99CA5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E02EF7"/>
    <w:multiLevelType w:val="hybridMultilevel"/>
    <w:tmpl w:val="60F2A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ED3F01"/>
    <w:multiLevelType w:val="hybridMultilevel"/>
    <w:tmpl w:val="ABD8F3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</w:num>
  <w:num w:numId="1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</w:num>
  <w:num w:numId="1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5"/>
  </w:num>
  <w:num w:numId="18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9"/>
  </w:num>
  <w:num w:numId="2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</w:num>
  <w:num w:numId="2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0"/>
  </w:num>
  <w:num w:numId="30">
    <w:abstractNumId w:val="10"/>
    <w:lvlOverride w:ilvl="0"/>
    <w:lvlOverride w:ilvl="1">
      <w:startOverride w:val="5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880"/>
    <w:rsid w:val="00044D87"/>
    <w:rsid w:val="000B1880"/>
    <w:rsid w:val="004F67D7"/>
    <w:rsid w:val="007B2359"/>
    <w:rsid w:val="00EF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F51ED"/>
  </w:style>
  <w:style w:type="character" w:styleId="a3">
    <w:name w:val="Hyperlink"/>
    <w:basedOn w:val="a0"/>
    <w:uiPriority w:val="99"/>
    <w:semiHidden/>
    <w:unhideWhenUsed/>
    <w:rsid w:val="00EF51E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F51ED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EF51E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F51E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F51E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EF51ED"/>
    <w:rPr>
      <w:rFonts w:ascii="Calibri" w:eastAsia="Calibri" w:hAnsi="Calibri" w:cs="Times New Roman"/>
    </w:rPr>
  </w:style>
  <w:style w:type="paragraph" w:styleId="a9">
    <w:name w:val="Body Text"/>
    <w:basedOn w:val="a"/>
    <w:link w:val="aa"/>
    <w:semiHidden/>
    <w:unhideWhenUsed/>
    <w:rsid w:val="00EF51E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EF51E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F51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F51E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F51ED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EF51E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EF51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3">
    <w:name w:val="c3"/>
    <w:basedOn w:val="a"/>
    <w:rsid w:val="00EF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EF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EF51ED"/>
  </w:style>
  <w:style w:type="character" w:customStyle="1" w:styleId="11">
    <w:name w:val="Нижний колонтитул Знак1"/>
    <w:basedOn w:val="a0"/>
    <w:uiPriority w:val="99"/>
    <w:semiHidden/>
    <w:rsid w:val="00EF51ED"/>
  </w:style>
  <w:style w:type="character" w:customStyle="1" w:styleId="12">
    <w:name w:val="Основной текст Знак1"/>
    <w:basedOn w:val="a0"/>
    <w:uiPriority w:val="99"/>
    <w:semiHidden/>
    <w:rsid w:val="00EF51ED"/>
  </w:style>
  <w:style w:type="character" w:customStyle="1" w:styleId="13">
    <w:name w:val="Текст выноски Знак1"/>
    <w:basedOn w:val="a0"/>
    <w:uiPriority w:val="99"/>
    <w:semiHidden/>
    <w:rsid w:val="00EF51ED"/>
    <w:rPr>
      <w:rFonts w:ascii="Tahoma" w:hAnsi="Tahoma" w:cs="Tahoma" w:hint="default"/>
      <w:sz w:val="16"/>
      <w:szCs w:val="16"/>
    </w:rPr>
  </w:style>
  <w:style w:type="character" w:customStyle="1" w:styleId="s3">
    <w:name w:val="s3"/>
    <w:basedOn w:val="a0"/>
    <w:rsid w:val="00EF51ED"/>
  </w:style>
  <w:style w:type="character" w:customStyle="1" w:styleId="s8">
    <w:name w:val="s8"/>
    <w:rsid w:val="00EF51ED"/>
  </w:style>
  <w:style w:type="character" w:customStyle="1" w:styleId="c7">
    <w:name w:val="c7"/>
    <w:rsid w:val="00EF51ED"/>
  </w:style>
  <w:style w:type="table" w:styleId="af">
    <w:name w:val="Table Grid"/>
    <w:basedOn w:val="a1"/>
    <w:uiPriority w:val="59"/>
    <w:rsid w:val="00EF51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F51ED"/>
  </w:style>
  <w:style w:type="character" w:styleId="a3">
    <w:name w:val="Hyperlink"/>
    <w:basedOn w:val="a0"/>
    <w:uiPriority w:val="99"/>
    <w:semiHidden/>
    <w:unhideWhenUsed/>
    <w:rsid w:val="00EF51E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F51ED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EF51E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F51E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F51E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EF51ED"/>
    <w:rPr>
      <w:rFonts w:ascii="Calibri" w:eastAsia="Calibri" w:hAnsi="Calibri" w:cs="Times New Roman"/>
    </w:rPr>
  </w:style>
  <w:style w:type="paragraph" w:styleId="a9">
    <w:name w:val="Body Text"/>
    <w:basedOn w:val="a"/>
    <w:link w:val="aa"/>
    <w:semiHidden/>
    <w:unhideWhenUsed/>
    <w:rsid w:val="00EF51E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Основной текст Знак"/>
    <w:basedOn w:val="a0"/>
    <w:link w:val="a9"/>
    <w:semiHidden/>
    <w:rsid w:val="00EF51E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EF51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F51E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EF51ED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EF51E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EF51ED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customStyle="1" w:styleId="c3">
    <w:name w:val="c3"/>
    <w:basedOn w:val="a"/>
    <w:rsid w:val="00EF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EF5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EF51ED"/>
  </w:style>
  <w:style w:type="character" w:customStyle="1" w:styleId="11">
    <w:name w:val="Нижний колонтитул Знак1"/>
    <w:basedOn w:val="a0"/>
    <w:uiPriority w:val="99"/>
    <w:semiHidden/>
    <w:rsid w:val="00EF51ED"/>
  </w:style>
  <w:style w:type="character" w:customStyle="1" w:styleId="12">
    <w:name w:val="Основной текст Знак1"/>
    <w:basedOn w:val="a0"/>
    <w:uiPriority w:val="99"/>
    <w:semiHidden/>
    <w:rsid w:val="00EF51ED"/>
  </w:style>
  <w:style w:type="character" w:customStyle="1" w:styleId="13">
    <w:name w:val="Текст выноски Знак1"/>
    <w:basedOn w:val="a0"/>
    <w:uiPriority w:val="99"/>
    <w:semiHidden/>
    <w:rsid w:val="00EF51ED"/>
    <w:rPr>
      <w:rFonts w:ascii="Tahoma" w:hAnsi="Tahoma" w:cs="Tahoma" w:hint="default"/>
      <w:sz w:val="16"/>
      <w:szCs w:val="16"/>
    </w:rPr>
  </w:style>
  <w:style w:type="character" w:customStyle="1" w:styleId="s3">
    <w:name w:val="s3"/>
    <w:basedOn w:val="a0"/>
    <w:rsid w:val="00EF51ED"/>
  </w:style>
  <w:style w:type="character" w:customStyle="1" w:styleId="s8">
    <w:name w:val="s8"/>
    <w:rsid w:val="00EF51ED"/>
  </w:style>
  <w:style w:type="character" w:customStyle="1" w:styleId="c7">
    <w:name w:val="c7"/>
    <w:rsid w:val="00EF51ED"/>
  </w:style>
  <w:style w:type="table" w:styleId="af">
    <w:name w:val="Table Grid"/>
    <w:basedOn w:val="a1"/>
    <w:uiPriority w:val="59"/>
    <w:rsid w:val="00EF51E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" TargetMode="Externa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22</Pages>
  <Words>6885</Words>
  <Characters>39251</Characters>
  <Application>Microsoft Office Word</Application>
  <DocSecurity>0</DocSecurity>
  <Lines>327</Lines>
  <Paragraphs>92</Paragraphs>
  <ScaleCrop>false</ScaleCrop>
  <Company>*</Company>
  <LinksUpToDate>false</LinksUpToDate>
  <CharactersWithSpaces>46044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2016-09-28T19:41:00Z</dcterms:created>
  <dcterms:modified xsi:type="dcterms:W3CDTF">2016-09-28T19:53:00Z</dcterms:modified>
</cp:coreProperties>
</file>